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13" w:rsidRDefault="00C30F13" w:rsidP="00E53305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30F13" w:rsidRDefault="00C30F13" w:rsidP="00E53305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начальника академии </w:t>
      </w:r>
    </w:p>
    <w:p w:rsidR="00C30F13" w:rsidRDefault="00C30F13" w:rsidP="00E53305">
      <w:pPr>
        <w:spacing w:after="0"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«__» </w:t>
      </w:r>
      <w:r w:rsidR="00647EA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2015 г. №_____</w:t>
      </w:r>
    </w:p>
    <w:p w:rsidR="00604E62" w:rsidRPr="00A1279C" w:rsidRDefault="00604E62" w:rsidP="00E53305">
      <w:pPr>
        <w:spacing w:after="0" w:line="192" w:lineRule="auto"/>
        <w:ind w:left="-851"/>
        <w:jc w:val="both"/>
        <w:rPr>
          <w:rFonts w:ascii="Times New Roman" w:hAnsi="Times New Roman" w:cs="Times New Roman"/>
          <w:sz w:val="16"/>
          <w:szCs w:val="28"/>
        </w:rPr>
      </w:pPr>
    </w:p>
    <w:p w:rsidR="00911413" w:rsidRPr="00A623B4" w:rsidRDefault="00335AC9" w:rsidP="00E53305">
      <w:pPr>
        <w:spacing w:after="0" w:line="192" w:lineRule="auto"/>
        <w:ind w:left="-851" w:firstLine="709"/>
        <w:jc w:val="center"/>
        <w:rPr>
          <w:rFonts w:ascii="Times New Roman" w:hAnsi="Times New Roman" w:cs="Times New Roman"/>
          <w:b/>
          <w:spacing w:val="-8"/>
          <w:sz w:val="38"/>
          <w:szCs w:val="38"/>
        </w:rPr>
      </w:pPr>
      <w:r w:rsidRPr="00A623B4">
        <w:rPr>
          <w:rFonts w:ascii="Times New Roman" w:hAnsi="Times New Roman" w:cs="Times New Roman"/>
          <w:b/>
          <w:spacing w:val="-8"/>
          <w:sz w:val="38"/>
          <w:szCs w:val="38"/>
        </w:rPr>
        <w:t xml:space="preserve">О фактах </w:t>
      </w:r>
      <w:r w:rsidR="00911413" w:rsidRPr="00A623B4">
        <w:rPr>
          <w:rFonts w:ascii="Times New Roman" w:hAnsi="Times New Roman" w:cs="Times New Roman"/>
          <w:b/>
          <w:spacing w:val="-8"/>
          <w:sz w:val="38"/>
          <w:szCs w:val="38"/>
        </w:rPr>
        <w:t>совершения нарушений коррупционной направленности можно сообщить следующим способом:</w:t>
      </w:r>
    </w:p>
    <w:p w:rsidR="00604E62" w:rsidRPr="00A623B4" w:rsidRDefault="00604E62" w:rsidP="00E53305">
      <w:pPr>
        <w:spacing w:after="0" w:line="192" w:lineRule="auto"/>
        <w:ind w:left="-851" w:firstLine="709"/>
        <w:jc w:val="center"/>
        <w:rPr>
          <w:rFonts w:ascii="Times New Roman" w:hAnsi="Times New Roman" w:cs="Times New Roman"/>
          <w:b/>
          <w:spacing w:val="-8"/>
          <w:sz w:val="18"/>
          <w:szCs w:val="38"/>
        </w:rPr>
      </w:pPr>
    </w:p>
    <w:p w:rsidR="00911413" w:rsidRPr="009E7DE5" w:rsidRDefault="00911413" w:rsidP="00E53305">
      <w:pPr>
        <w:spacing w:after="0" w:line="192" w:lineRule="auto"/>
        <w:ind w:left="-851" w:firstLine="709"/>
        <w:jc w:val="both"/>
        <w:rPr>
          <w:rFonts w:ascii="Times New Roman" w:eastAsia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- на официальном сайте Военно-медицинской академии </w:t>
      </w:r>
      <w:r w:rsidRPr="009E7DE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</w:rPr>
        <w:t xml:space="preserve">имени С.М.Кирова </w:t>
      </w:r>
      <w:r w:rsidR="005009E1" w:rsidRPr="009E7DE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  <w:lang w:val="en-US"/>
        </w:rPr>
        <w:t>www</w:t>
      </w:r>
      <w:r w:rsidR="005009E1" w:rsidRPr="009E7DE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</w:rPr>
        <w:t>.</w:t>
      </w:r>
      <w:proofErr w:type="spellStart"/>
      <w:r w:rsidR="005009E1" w:rsidRPr="009E7DE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  <w:lang w:val="en-US"/>
        </w:rPr>
        <w:t>vmeda</w:t>
      </w:r>
      <w:proofErr w:type="spellEnd"/>
      <w:r w:rsidR="00383058" w:rsidRPr="00383058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</w:rPr>
        <w:t>-</w:t>
      </w:r>
      <w:r w:rsidR="00383058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  <w:lang w:val="en-US"/>
        </w:rPr>
        <w:t>mil</w:t>
      </w:r>
      <w:r w:rsidR="00383058" w:rsidRPr="00383058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</w:rPr>
        <w:t>.</w:t>
      </w:r>
      <w:proofErr w:type="spellStart"/>
      <w:r w:rsidR="00383058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  <w:lang w:val="en-US"/>
        </w:rPr>
        <w:t>ru</w:t>
      </w:r>
      <w:proofErr w:type="spellEnd"/>
      <w:r w:rsidR="005009E1" w:rsidRPr="009E7DE5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4"/>
        </w:rPr>
        <w:t xml:space="preserve"> 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в разделе </w:t>
      </w:r>
      <w:r w:rsidRPr="009E7DE5">
        <w:rPr>
          <w:rFonts w:ascii="Times New Roman" w:eastAsia="Times New Roman" w:hAnsi="Times New Roman" w:cs="Times New Roman"/>
          <w:b/>
          <w:i/>
          <w:spacing w:val="-8"/>
          <w:sz w:val="32"/>
          <w:szCs w:val="34"/>
        </w:rPr>
        <w:t>«Электронная приемная начальника академии по вопросам нарушения законодательства по противодействию коррупции»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;</w:t>
      </w:r>
    </w:p>
    <w:p w:rsidR="00604E62" w:rsidRPr="009E7DE5" w:rsidRDefault="00604E62" w:rsidP="00E53305">
      <w:pPr>
        <w:spacing w:after="0" w:line="192" w:lineRule="auto"/>
        <w:ind w:left="-851" w:firstLine="709"/>
        <w:jc w:val="both"/>
        <w:rPr>
          <w:rFonts w:ascii="Times New Roman" w:eastAsia="Times New Roman" w:hAnsi="Times New Roman" w:cs="Times New Roman"/>
          <w:b/>
          <w:spacing w:val="-8"/>
          <w:sz w:val="6"/>
          <w:szCs w:val="8"/>
        </w:rPr>
      </w:pPr>
    </w:p>
    <w:p w:rsidR="00911413" w:rsidRPr="009E7DE5" w:rsidRDefault="00911413" w:rsidP="00E53305">
      <w:pPr>
        <w:spacing w:after="0" w:line="192" w:lineRule="auto"/>
        <w:ind w:left="-851" w:firstLine="709"/>
        <w:jc w:val="both"/>
        <w:rPr>
          <w:rFonts w:ascii="Times New Roman" w:eastAsia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- письмом на имя начальника Военно-медицинской академии, на адрес. 194044 г. Санкт-Петербург, ул. Академика Лебедева д.</w:t>
      </w:r>
      <w:r w:rsid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 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6</w:t>
      </w:r>
      <w:r w:rsidR="0009631E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.</w:t>
      </w:r>
    </w:p>
    <w:p w:rsidR="00604E62" w:rsidRPr="009E7DE5" w:rsidRDefault="00604E62" w:rsidP="00E53305">
      <w:pPr>
        <w:spacing w:after="0" w:line="192" w:lineRule="auto"/>
        <w:ind w:left="-851" w:firstLine="709"/>
        <w:jc w:val="both"/>
        <w:rPr>
          <w:rFonts w:ascii="Times New Roman" w:eastAsia="Times New Roman" w:hAnsi="Times New Roman" w:cs="Times New Roman"/>
          <w:b/>
          <w:spacing w:val="-8"/>
          <w:sz w:val="6"/>
          <w:szCs w:val="8"/>
        </w:rPr>
      </w:pPr>
    </w:p>
    <w:p w:rsidR="0009631E" w:rsidRPr="009E7DE5" w:rsidRDefault="0009631E" w:rsidP="00E53305">
      <w:pPr>
        <w:spacing w:after="0" w:line="192" w:lineRule="auto"/>
        <w:ind w:left="-851" w:firstLine="567"/>
        <w:jc w:val="both"/>
        <w:rPr>
          <w:rFonts w:ascii="Times New Roman" w:eastAsia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- по телефону</w:t>
      </w:r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, устно или в письменном виде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 начальнику группы по противодействию коррупционных и иных правонарушений </w:t>
      </w:r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Военно-медицинской академии </w:t>
      </w:r>
      <w:r w:rsidR="00A1279C" w:rsidRPr="009E7DE5">
        <w:rPr>
          <w:rFonts w:ascii="Times New Roman" w:hAnsi="Times New Roman" w:cs="Times New Roman"/>
          <w:b/>
          <w:spacing w:val="-8"/>
          <w:sz w:val="32"/>
          <w:szCs w:val="34"/>
        </w:rPr>
        <w:t xml:space="preserve">подполковнику Соловьеву Александру Николаевичу </w:t>
      </w:r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(</w:t>
      </w:r>
      <w:proofErr w:type="spellStart"/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вн</w:t>
      </w:r>
      <w:proofErr w:type="spellEnd"/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. тел. 36-48, </w:t>
      </w:r>
      <w:proofErr w:type="spellStart"/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м.т</w:t>
      </w:r>
      <w:proofErr w:type="spellEnd"/>
      <w:r w:rsidR="00A1279C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. 8-911-911-32-48; кабинет № 10 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управления Военно-медицинской академии, г.</w:t>
      </w:r>
      <w:r w:rsid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 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Санкт-Петербург, ул.</w:t>
      </w:r>
      <w:r w:rsid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 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Академика Лебедева д.</w:t>
      </w:r>
      <w:r w:rsid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 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6)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;</w:t>
      </w:r>
    </w:p>
    <w:p w:rsidR="00604E62" w:rsidRPr="009E7DE5" w:rsidRDefault="00604E62" w:rsidP="00E53305">
      <w:pPr>
        <w:spacing w:after="0" w:line="192" w:lineRule="auto"/>
        <w:ind w:left="-851" w:firstLine="709"/>
        <w:jc w:val="both"/>
        <w:rPr>
          <w:rFonts w:ascii="Times New Roman" w:eastAsia="Times New Roman" w:hAnsi="Times New Roman" w:cs="Times New Roman"/>
          <w:b/>
          <w:spacing w:val="-8"/>
          <w:sz w:val="6"/>
          <w:szCs w:val="8"/>
        </w:rPr>
      </w:pPr>
    </w:p>
    <w:p w:rsidR="0009631E" w:rsidRPr="009E7DE5" w:rsidRDefault="0009631E" w:rsidP="00E53305">
      <w:pPr>
        <w:spacing w:after="0" w:line="192" w:lineRule="auto"/>
        <w:ind w:left="-851" w:firstLine="709"/>
        <w:jc w:val="both"/>
        <w:rPr>
          <w:rFonts w:ascii="Times New Roman" w:eastAsia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- 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по телефону, 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устно или в письменном виде 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сотрудникам группы по противодействию коррупционных и иных правонарушений Военно-медицинской академии (</w:t>
      </w:r>
      <w:proofErr w:type="spellStart"/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вн</w:t>
      </w:r>
      <w:proofErr w:type="spellEnd"/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. тел. 42-45, кабинет № 118 </w:t>
      </w:r>
      <w:r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управления Военно-медицинской академии</w:t>
      </w:r>
      <w:r w:rsidR="00593D17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 xml:space="preserve">, г. </w:t>
      </w:r>
      <w:r w:rsidR="003D6174" w:rsidRPr="009E7DE5">
        <w:rPr>
          <w:rFonts w:ascii="Times New Roman" w:eastAsia="Times New Roman" w:hAnsi="Times New Roman" w:cs="Times New Roman"/>
          <w:b/>
          <w:spacing w:val="-8"/>
          <w:sz w:val="32"/>
          <w:szCs w:val="34"/>
        </w:rPr>
        <w:t>Санкт-Петербург, ул. Академика Лебедева д.6).</w:t>
      </w:r>
    </w:p>
    <w:p w:rsidR="00E53305" w:rsidRPr="009E7DE5" w:rsidRDefault="00E53305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6"/>
          <w:szCs w:val="8"/>
        </w:rPr>
      </w:pPr>
    </w:p>
    <w:p w:rsidR="00E53305" w:rsidRPr="009E7DE5" w:rsidRDefault="00E53305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По указанным телефонам (при личном посещении) в том числе</w:t>
      </w:r>
      <w:r w:rsidR="009E7DE5" w:rsidRPr="009E7DE5">
        <w:rPr>
          <w:rFonts w:ascii="Times New Roman" w:hAnsi="Times New Roman" w:cs="Times New Roman"/>
          <w:b/>
          <w:spacing w:val="-8"/>
          <w:sz w:val="32"/>
          <w:szCs w:val="34"/>
        </w:rPr>
        <w:t>,</w:t>
      </w: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 xml:space="preserve"> можно получить консультации по заполнению справки о доходах, расходах, имуществе и обязательствах имущественного характера, о действующих ограничениях и запретах, прочих вопросах противодействия коррупционным правонарушениям.</w:t>
      </w:r>
    </w:p>
    <w:p w:rsidR="00A1279C" w:rsidRPr="009E7DE5" w:rsidRDefault="00A1279C" w:rsidP="00E53305">
      <w:pPr>
        <w:spacing w:after="0" w:line="192" w:lineRule="auto"/>
        <w:ind w:hanging="851"/>
        <w:jc w:val="center"/>
        <w:rPr>
          <w:rFonts w:ascii="Times New Roman" w:hAnsi="Times New Roman" w:cs="Times New Roman"/>
          <w:b/>
          <w:spacing w:val="-8"/>
          <w:sz w:val="18"/>
          <w:szCs w:val="34"/>
        </w:rPr>
      </w:pPr>
    </w:p>
    <w:p w:rsidR="00604E62" w:rsidRDefault="00383058" w:rsidP="00E53305">
      <w:pPr>
        <w:spacing w:after="0" w:line="192" w:lineRule="auto"/>
        <w:ind w:hanging="851"/>
        <w:jc w:val="center"/>
        <w:rPr>
          <w:rFonts w:ascii="Times New Roman" w:hAnsi="Times New Roman" w:cs="Times New Roman"/>
          <w:b/>
          <w:spacing w:val="-8"/>
          <w:sz w:val="34"/>
          <w:szCs w:val="34"/>
        </w:rPr>
      </w:pPr>
      <w:r w:rsidRPr="00E53305">
        <w:rPr>
          <w:rFonts w:ascii="Times New Roman" w:hAnsi="Times New Roman" w:cs="Times New Roman"/>
          <w:b/>
          <w:spacing w:val="-8"/>
          <w:sz w:val="34"/>
          <w:szCs w:val="34"/>
        </w:rPr>
        <w:t>ВЫШЕСТОЯЩ</w:t>
      </w:r>
      <w:r>
        <w:rPr>
          <w:rFonts w:ascii="Times New Roman" w:hAnsi="Times New Roman" w:cs="Times New Roman"/>
          <w:b/>
          <w:spacing w:val="-8"/>
          <w:sz w:val="34"/>
          <w:szCs w:val="34"/>
        </w:rPr>
        <w:t>ИЕ</w:t>
      </w:r>
      <w:r w:rsidRPr="00E53305">
        <w:rPr>
          <w:rFonts w:ascii="Times New Roman" w:hAnsi="Times New Roman" w:cs="Times New Roman"/>
          <w:b/>
          <w:spacing w:val="-8"/>
          <w:sz w:val="34"/>
          <w:szCs w:val="34"/>
        </w:rPr>
        <w:t xml:space="preserve"> ОРГАНИЗАЦИ</w:t>
      </w:r>
      <w:r>
        <w:rPr>
          <w:rFonts w:ascii="Times New Roman" w:hAnsi="Times New Roman" w:cs="Times New Roman"/>
          <w:b/>
          <w:spacing w:val="-8"/>
          <w:sz w:val="34"/>
          <w:szCs w:val="34"/>
        </w:rPr>
        <w:t>И</w:t>
      </w:r>
      <w:r w:rsidRPr="00E53305">
        <w:rPr>
          <w:rFonts w:ascii="Times New Roman" w:hAnsi="Times New Roman" w:cs="Times New Roman"/>
          <w:b/>
          <w:spacing w:val="-8"/>
          <w:sz w:val="34"/>
          <w:szCs w:val="34"/>
        </w:rPr>
        <w:t>:</w:t>
      </w:r>
    </w:p>
    <w:p w:rsidR="00383058" w:rsidRPr="004152E9" w:rsidRDefault="00383058" w:rsidP="00383058">
      <w:pPr>
        <w:spacing w:after="0" w:line="192" w:lineRule="auto"/>
        <w:ind w:left="-851"/>
        <w:jc w:val="center"/>
        <w:rPr>
          <w:rFonts w:ascii="Times New Roman" w:hAnsi="Times New Roman" w:cs="Times New Roman"/>
          <w:b/>
          <w:spacing w:val="-8"/>
          <w:sz w:val="16"/>
          <w:szCs w:val="34"/>
        </w:rPr>
      </w:pPr>
    </w:p>
    <w:p w:rsidR="00383058" w:rsidRDefault="00383058" w:rsidP="00383058">
      <w:pPr>
        <w:spacing w:after="0" w:line="192" w:lineRule="auto"/>
        <w:ind w:left="-851"/>
        <w:jc w:val="center"/>
        <w:rPr>
          <w:rFonts w:ascii="Times New Roman" w:hAnsi="Times New Roman" w:cs="Times New Roman"/>
          <w:b/>
          <w:spacing w:val="-8"/>
          <w:sz w:val="34"/>
          <w:szCs w:val="34"/>
        </w:rPr>
      </w:pPr>
      <w:r>
        <w:rPr>
          <w:rFonts w:ascii="Times New Roman" w:hAnsi="Times New Roman" w:cs="Times New Roman"/>
          <w:b/>
          <w:spacing w:val="-8"/>
          <w:sz w:val="34"/>
          <w:szCs w:val="34"/>
        </w:rPr>
        <w:t>Главное управление кадров МО РФ</w:t>
      </w:r>
    </w:p>
    <w:p w:rsidR="00383058" w:rsidRPr="009E7DE5" w:rsidRDefault="00383058" w:rsidP="00383058">
      <w:pPr>
        <w:spacing w:after="0" w:line="192" w:lineRule="auto"/>
        <w:ind w:left="-851"/>
        <w:jc w:val="center"/>
        <w:rPr>
          <w:rFonts w:ascii="Times New Roman" w:hAnsi="Times New Roman" w:cs="Times New Roman"/>
          <w:b/>
          <w:spacing w:val="-8"/>
          <w:sz w:val="8"/>
          <w:szCs w:val="34"/>
        </w:rPr>
      </w:pPr>
    </w:p>
    <w:p w:rsidR="00383058" w:rsidRPr="00E53305" w:rsidRDefault="00383058" w:rsidP="00383058">
      <w:pPr>
        <w:spacing w:after="0" w:line="192" w:lineRule="auto"/>
        <w:ind w:left="-851" w:firstLine="567"/>
        <w:jc w:val="center"/>
        <w:rPr>
          <w:rFonts w:ascii="Times New Roman" w:hAnsi="Times New Roman" w:cs="Times New Roman"/>
          <w:b/>
          <w:spacing w:val="-8"/>
          <w:sz w:val="8"/>
          <w:szCs w:val="8"/>
        </w:rPr>
      </w:pPr>
    </w:p>
    <w:p w:rsidR="00383058" w:rsidRPr="006F66CF" w:rsidRDefault="00383058" w:rsidP="00383058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6F66C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Начальник Главного военно-медицинского управления Министерства обороны Российской Федерации </w:t>
      </w:r>
      <w:proofErr w:type="spellStart"/>
      <w:r w:rsidRPr="006F66CF">
        <w:rPr>
          <w:rFonts w:ascii="Times New Roman" w:hAnsi="Times New Roman" w:cs="Times New Roman"/>
          <w:b/>
          <w:spacing w:val="-12"/>
          <w:sz w:val="32"/>
          <w:szCs w:val="32"/>
        </w:rPr>
        <w:t>Фисун</w:t>
      </w:r>
      <w:proofErr w:type="spellEnd"/>
      <w:r w:rsidRPr="006F66C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Александр Яковлевич</w:t>
      </w:r>
    </w:p>
    <w:p w:rsidR="00383058" w:rsidRPr="009E7DE5" w:rsidRDefault="00383058" w:rsidP="00383058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2"/>
        </w:rPr>
      </w:pPr>
      <w:r w:rsidRPr="009E7DE5">
        <w:rPr>
          <w:rFonts w:ascii="Times New Roman" w:hAnsi="Times New Roman" w:cs="Times New Roman"/>
          <w:b/>
          <w:spacing w:val="-8"/>
          <w:sz w:val="32"/>
          <w:szCs w:val="32"/>
        </w:rPr>
        <w:t>119160, г. Москва, ул. Знаменка, дом 19</w:t>
      </w:r>
    </w:p>
    <w:p w:rsidR="00383058" w:rsidRPr="009E7DE5" w:rsidRDefault="00383058" w:rsidP="00383058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2"/>
        </w:rPr>
      </w:pPr>
      <w:r w:rsidRPr="009E7DE5">
        <w:rPr>
          <w:rFonts w:ascii="Times New Roman" w:hAnsi="Times New Roman" w:cs="Times New Roman"/>
          <w:b/>
          <w:spacing w:val="-8"/>
          <w:sz w:val="32"/>
          <w:szCs w:val="32"/>
        </w:rPr>
        <w:t>т. 8 (495) 696-88-67, т. 8 (495) 696-91-84</w:t>
      </w:r>
    </w:p>
    <w:p w:rsidR="009E7DE5" w:rsidRPr="009E7DE5" w:rsidRDefault="009E7DE5" w:rsidP="00E53305">
      <w:pPr>
        <w:spacing w:after="0" w:line="192" w:lineRule="auto"/>
        <w:ind w:hanging="851"/>
        <w:jc w:val="center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3D6174" w:rsidRPr="00E53305" w:rsidRDefault="003D6174" w:rsidP="00E53305">
      <w:pPr>
        <w:spacing w:after="0" w:line="192" w:lineRule="auto"/>
        <w:ind w:firstLine="709"/>
        <w:jc w:val="center"/>
        <w:rPr>
          <w:rFonts w:ascii="Times New Roman" w:hAnsi="Times New Roman" w:cs="Times New Roman"/>
          <w:b/>
          <w:spacing w:val="-8"/>
          <w:sz w:val="8"/>
          <w:szCs w:val="8"/>
        </w:rPr>
      </w:pPr>
    </w:p>
    <w:p w:rsidR="009E7DE5" w:rsidRDefault="009E7DE5" w:rsidP="009E7DE5">
      <w:pPr>
        <w:spacing w:after="0" w:line="192" w:lineRule="auto"/>
        <w:ind w:left="-851"/>
        <w:jc w:val="center"/>
        <w:rPr>
          <w:rFonts w:ascii="Times New Roman" w:hAnsi="Times New Roman" w:cs="Times New Roman"/>
          <w:b/>
          <w:spacing w:val="-8"/>
          <w:sz w:val="34"/>
          <w:szCs w:val="34"/>
        </w:rPr>
      </w:pPr>
      <w:r>
        <w:rPr>
          <w:rFonts w:ascii="Times New Roman" w:hAnsi="Times New Roman" w:cs="Times New Roman"/>
          <w:b/>
          <w:spacing w:val="-8"/>
          <w:sz w:val="34"/>
          <w:szCs w:val="34"/>
        </w:rPr>
        <w:t>Главное военно-медицинское управление МО РФ</w:t>
      </w:r>
    </w:p>
    <w:p w:rsidR="009E7DE5" w:rsidRPr="009E7DE5" w:rsidRDefault="009E7DE5" w:rsidP="009E7DE5">
      <w:pPr>
        <w:spacing w:after="0" w:line="192" w:lineRule="auto"/>
        <w:ind w:left="-851"/>
        <w:jc w:val="center"/>
        <w:rPr>
          <w:rFonts w:ascii="Times New Roman" w:hAnsi="Times New Roman" w:cs="Times New Roman"/>
          <w:b/>
          <w:spacing w:val="-8"/>
          <w:sz w:val="16"/>
          <w:szCs w:val="34"/>
        </w:rPr>
      </w:pPr>
    </w:p>
    <w:p w:rsidR="00133A01" w:rsidRPr="006F66CF" w:rsidRDefault="00133A01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r w:rsidRPr="006F66C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Начальник Главного </w:t>
      </w:r>
      <w:proofErr w:type="gramStart"/>
      <w:r w:rsidRPr="006F66CF">
        <w:rPr>
          <w:rFonts w:ascii="Times New Roman" w:hAnsi="Times New Roman" w:cs="Times New Roman"/>
          <w:b/>
          <w:spacing w:val="-12"/>
          <w:sz w:val="32"/>
          <w:szCs w:val="32"/>
        </w:rPr>
        <w:t>управления кадров Министерства обороны Российской Федерации</w:t>
      </w:r>
      <w:proofErr w:type="gramEnd"/>
      <w:r w:rsidRPr="006F66C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генерал-полковник Горемыкин Виктор Петрович</w:t>
      </w:r>
    </w:p>
    <w:p w:rsidR="00133A01" w:rsidRPr="009E7DE5" w:rsidRDefault="00133A01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119160, г. Москва, 1-й Хорошевский проезд, дом 3</w:t>
      </w:r>
    </w:p>
    <w:p w:rsidR="00133A01" w:rsidRPr="009E7DE5" w:rsidRDefault="00133A01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т. 8 (495) 693-53-35 (факс)</w:t>
      </w:r>
    </w:p>
    <w:p w:rsidR="00133A01" w:rsidRPr="009E7DE5" w:rsidRDefault="00133A01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4"/>
        </w:rPr>
      </w:pPr>
      <w:proofErr w:type="spellStart"/>
      <w:r w:rsidRPr="009E7DE5">
        <w:rPr>
          <w:rFonts w:ascii="Times New Roman" w:hAnsi="Times New Roman" w:cs="Times New Roman"/>
          <w:b/>
          <w:spacing w:val="-8"/>
          <w:sz w:val="32"/>
          <w:szCs w:val="34"/>
          <w:lang w:val="en-US"/>
        </w:rPr>
        <w:t>guk</w:t>
      </w:r>
      <w:proofErr w:type="spellEnd"/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_</w:t>
      </w:r>
      <w:r w:rsidRPr="009E7DE5">
        <w:rPr>
          <w:rFonts w:ascii="Times New Roman" w:hAnsi="Times New Roman" w:cs="Times New Roman"/>
          <w:b/>
          <w:spacing w:val="-8"/>
          <w:sz w:val="32"/>
          <w:szCs w:val="34"/>
          <w:lang w:val="en-US"/>
        </w:rPr>
        <w:t>corruption</w:t>
      </w: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@</w:t>
      </w:r>
      <w:r w:rsidRPr="009E7DE5">
        <w:rPr>
          <w:rFonts w:ascii="Times New Roman" w:hAnsi="Times New Roman" w:cs="Times New Roman"/>
          <w:b/>
          <w:spacing w:val="-8"/>
          <w:sz w:val="32"/>
          <w:szCs w:val="34"/>
          <w:lang w:val="en-US"/>
        </w:rPr>
        <w:t>mil</w:t>
      </w: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.</w:t>
      </w:r>
      <w:proofErr w:type="spellStart"/>
      <w:r w:rsidRPr="009E7DE5">
        <w:rPr>
          <w:rFonts w:ascii="Times New Roman" w:hAnsi="Times New Roman" w:cs="Times New Roman"/>
          <w:b/>
          <w:spacing w:val="-8"/>
          <w:sz w:val="32"/>
          <w:szCs w:val="34"/>
          <w:lang w:val="en-US"/>
        </w:rPr>
        <w:t>ru</w:t>
      </w:r>
      <w:proofErr w:type="spellEnd"/>
    </w:p>
    <w:p w:rsidR="009E7DE5" w:rsidRPr="009E7DE5" w:rsidRDefault="00133A01" w:rsidP="009E7DE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4"/>
        </w:rPr>
      </w:pPr>
      <w:r w:rsidRPr="009E7DE5">
        <w:rPr>
          <w:rFonts w:ascii="Times New Roman" w:hAnsi="Times New Roman" w:cs="Times New Roman"/>
          <w:b/>
          <w:spacing w:val="-8"/>
          <w:sz w:val="32"/>
          <w:szCs w:val="34"/>
        </w:rPr>
        <w:t>система электронного документооборота МО РФ</w:t>
      </w:r>
    </w:p>
    <w:p w:rsidR="009E7DE5" w:rsidRPr="009E7DE5" w:rsidRDefault="009E7DE5" w:rsidP="009E7DE5">
      <w:pPr>
        <w:spacing w:after="0" w:line="192" w:lineRule="auto"/>
        <w:ind w:left="-851" w:firstLine="567"/>
        <w:jc w:val="center"/>
        <w:rPr>
          <w:rFonts w:ascii="Times New Roman" w:hAnsi="Times New Roman" w:cs="Times New Roman"/>
          <w:b/>
          <w:spacing w:val="-8"/>
          <w:sz w:val="18"/>
          <w:szCs w:val="34"/>
        </w:rPr>
      </w:pPr>
    </w:p>
    <w:p w:rsidR="00D21994" w:rsidRPr="00383058" w:rsidRDefault="00D21994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b/>
          <w:spacing w:val="-8"/>
          <w:sz w:val="32"/>
          <w:szCs w:val="32"/>
        </w:rPr>
      </w:pPr>
      <w:r w:rsidRPr="00383058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>Анонимные уведомления к рассмотрению не принимаются.</w:t>
      </w:r>
    </w:p>
    <w:p w:rsidR="005009E1" w:rsidRPr="009E7DE5" w:rsidRDefault="005009E1" w:rsidP="00E5330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16"/>
          <w:szCs w:val="32"/>
        </w:rPr>
      </w:pPr>
    </w:p>
    <w:p w:rsidR="00D3343B" w:rsidRPr="009E7DE5" w:rsidRDefault="00D3343B" w:rsidP="00E53305">
      <w:pPr>
        <w:spacing w:after="0" w:line="192" w:lineRule="auto"/>
        <w:ind w:left="-851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7DE5">
        <w:rPr>
          <w:rFonts w:ascii="Times New Roman" w:hAnsi="Times New Roman" w:cs="Times New Roman"/>
          <w:sz w:val="32"/>
          <w:szCs w:val="32"/>
        </w:rPr>
        <w:t>Вс</w:t>
      </w:r>
      <w:r w:rsidR="0015674D" w:rsidRPr="009E7DE5">
        <w:rPr>
          <w:rFonts w:ascii="Times New Roman" w:hAnsi="Times New Roman" w:cs="Times New Roman"/>
          <w:sz w:val="32"/>
          <w:szCs w:val="32"/>
        </w:rPr>
        <w:t>я</w:t>
      </w:r>
      <w:r w:rsidRPr="009E7DE5">
        <w:rPr>
          <w:rFonts w:ascii="Times New Roman" w:hAnsi="Times New Roman" w:cs="Times New Roman"/>
          <w:sz w:val="32"/>
          <w:szCs w:val="32"/>
        </w:rPr>
        <w:t xml:space="preserve"> информаци</w:t>
      </w:r>
      <w:r w:rsidR="0015674D" w:rsidRPr="009E7DE5">
        <w:rPr>
          <w:rFonts w:ascii="Times New Roman" w:hAnsi="Times New Roman" w:cs="Times New Roman"/>
          <w:sz w:val="32"/>
          <w:szCs w:val="32"/>
        </w:rPr>
        <w:t>я</w:t>
      </w:r>
      <w:r w:rsidRPr="009E7DE5">
        <w:rPr>
          <w:rFonts w:ascii="Times New Roman" w:hAnsi="Times New Roman" w:cs="Times New Roman"/>
          <w:sz w:val="32"/>
          <w:szCs w:val="32"/>
        </w:rPr>
        <w:t xml:space="preserve"> по вопросам противодействия коррупции </w:t>
      </w:r>
      <w:r w:rsidR="0015674D" w:rsidRPr="009E7DE5">
        <w:rPr>
          <w:rFonts w:ascii="Times New Roman" w:hAnsi="Times New Roman" w:cs="Times New Roman"/>
          <w:sz w:val="32"/>
          <w:szCs w:val="32"/>
        </w:rPr>
        <w:t>размещена</w:t>
      </w:r>
      <w:r w:rsidRPr="009E7DE5">
        <w:rPr>
          <w:rFonts w:ascii="Times New Roman" w:hAnsi="Times New Roman" w:cs="Times New Roman"/>
          <w:sz w:val="32"/>
          <w:szCs w:val="32"/>
        </w:rPr>
        <w:t xml:space="preserve"> на сайте Министерства обороны РФ: </w:t>
      </w:r>
      <w:hyperlink r:id="rId8" w:history="1">
        <w:r w:rsidRPr="009E7DE5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www</w:t>
        </w:r>
        <w:r w:rsidRPr="009E7DE5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r w:rsidRPr="009E7DE5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mil</w:t>
        </w:r>
        <w:r w:rsidRPr="009E7DE5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</w:rPr>
          <w:t>.</w:t>
        </w:r>
        <w:r w:rsidRPr="009E7DE5">
          <w:rPr>
            <w:rStyle w:val="a5"/>
            <w:rFonts w:ascii="Times New Roman" w:hAnsi="Times New Roman" w:cs="Times New Roman"/>
            <w:b/>
            <w:color w:val="auto"/>
            <w:sz w:val="32"/>
            <w:szCs w:val="32"/>
            <w:u w:val="none"/>
            <w:lang w:val="en-US"/>
          </w:rPr>
          <w:t>ru</w:t>
        </w:r>
      </w:hyperlink>
      <w:r w:rsidRPr="009E7DE5">
        <w:rPr>
          <w:rFonts w:ascii="Times New Roman" w:hAnsi="Times New Roman" w:cs="Times New Roman"/>
          <w:sz w:val="32"/>
          <w:szCs w:val="32"/>
        </w:rPr>
        <w:t xml:space="preserve"> в разделе – «Противодействие коррупции» и сайте Военно-медицинской академии </w:t>
      </w:r>
      <w:r w:rsidRPr="009E7DE5">
        <w:rPr>
          <w:rFonts w:ascii="Times New Roman" w:hAnsi="Times New Roman" w:cs="Times New Roman"/>
          <w:b/>
          <w:sz w:val="32"/>
          <w:szCs w:val="32"/>
          <w:lang w:val="en-US"/>
        </w:rPr>
        <w:t>www</w:t>
      </w:r>
      <w:r w:rsidRPr="009E7DE5">
        <w:rPr>
          <w:rFonts w:ascii="Times New Roman" w:hAnsi="Times New Roman" w:cs="Times New Roman"/>
          <w:b/>
          <w:sz w:val="32"/>
          <w:szCs w:val="32"/>
        </w:rPr>
        <w:t>.</w:t>
      </w:r>
      <w:r w:rsidRPr="009E7DE5">
        <w:rPr>
          <w:rFonts w:ascii="Times New Roman" w:hAnsi="Times New Roman" w:cs="Times New Roman"/>
          <w:b/>
          <w:sz w:val="32"/>
          <w:szCs w:val="32"/>
          <w:lang w:val="en-US"/>
        </w:rPr>
        <w:t>vmeda</w:t>
      </w:r>
      <w:r w:rsidR="00383058">
        <w:rPr>
          <w:rFonts w:ascii="Times New Roman" w:hAnsi="Times New Roman" w:cs="Times New Roman"/>
          <w:b/>
          <w:sz w:val="32"/>
          <w:szCs w:val="32"/>
        </w:rPr>
        <w:t>-</w:t>
      </w:r>
      <w:r w:rsidR="00383058">
        <w:rPr>
          <w:rFonts w:ascii="Times New Roman" w:hAnsi="Times New Roman" w:cs="Times New Roman"/>
          <w:b/>
          <w:sz w:val="32"/>
          <w:szCs w:val="32"/>
          <w:lang w:val="en-US"/>
        </w:rPr>
        <w:t>mil</w:t>
      </w:r>
      <w:r w:rsidR="00383058" w:rsidRPr="00383058">
        <w:rPr>
          <w:rFonts w:ascii="Times New Roman" w:hAnsi="Times New Roman" w:cs="Times New Roman"/>
          <w:b/>
          <w:sz w:val="32"/>
          <w:szCs w:val="32"/>
        </w:rPr>
        <w:t>.</w:t>
      </w:r>
      <w:r w:rsidR="00383058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r w:rsidRPr="009E7DE5">
        <w:rPr>
          <w:rFonts w:ascii="Times New Roman" w:hAnsi="Times New Roman" w:cs="Times New Roman"/>
          <w:sz w:val="32"/>
          <w:szCs w:val="32"/>
        </w:rPr>
        <w:t xml:space="preserve"> в разделе «Электронная приемная начальника академии по вопросам нарушения законодательства по противодействию коррупции»</w:t>
      </w:r>
      <w:r w:rsidR="00A72962" w:rsidRPr="009E7DE5">
        <w:rPr>
          <w:rFonts w:ascii="Times New Roman" w:hAnsi="Times New Roman" w:cs="Times New Roman"/>
          <w:sz w:val="32"/>
          <w:szCs w:val="32"/>
        </w:rPr>
        <w:t>.</w:t>
      </w:r>
    </w:p>
    <w:p w:rsidR="00535EA4" w:rsidRDefault="00535EA4" w:rsidP="006F66C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962" w:rsidRDefault="00741207" w:rsidP="006F66C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Действия военнослужащего п</w:t>
      </w:r>
      <w:r w:rsidR="00E2502B" w:rsidRPr="00A869C0">
        <w:rPr>
          <w:rFonts w:ascii="Times New Roman" w:hAnsi="Times New Roman" w:cs="Times New Roman"/>
          <w:b/>
          <w:sz w:val="32"/>
          <w:szCs w:val="32"/>
        </w:rPr>
        <w:t xml:space="preserve">ри </w:t>
      </w:r>
      <w:r w:rsidR="006F66CF" w:rsidRPr="006F66CF"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535EA4">
        <w:rPr>
          <w:rFonts w:ascii="Times New Roman" w:hAnsi="Times New Roman" w:cs="Times New Roman"/>
          <w:b/>
          <w:sz w:val="32"/>
          <w:szCs w:val="32"/>
        </w:rPr>
        <w:t>и</w:t>
      </w:r>
      <w:r w:rsidR="006F66CF" w:rsidRPr="006F66CF">
        <w:rPr>
          <w:rFonts w:ascii="Times New Roman" w:hAnsi="Times New Roman" w:cs="Times New Roman"/>
          <w:b/>
          <w:sz w:val="32"/>
          <w:szCs w:val="32"/>
        </w:rPr>
        <w:t xml:space="preserve"> к нему</w:t>
      </w:r>
      <w:r w:rsidR="006F66CF">
        <w:rPr>
          <w:rFonts w:ascii="Times New Roman" w:hAnsi="Times New Roman" w:cs="Times New Roman"/>
          <w:b/>
          <w:sz w:val="32"/>
          <w:szCs w:val="32"/>
        </w:rPr>
        <w:t>,</w:t>
      </w:r>
      <w:r w:rsidR="006F66CF" w:rsidRPr="006F66CF">
        <w:rPr>
          <w:rFonts w:ascii="Times New Roman" w:hAnsi="Times New Roman" w:cs="Times New Roman"/>
          <w:b/>
          <w:sz w:val="32"/>
          <w:szCs w:val="32"/>
        </w:rPr>
        <w:t xml:space="preserve"> в целях склонения </w:t>
      </w:r>
      <w:r w:rsidR="00975C5C">
        <w:rPr>
          <w:rFonts w:ascii="Times New Roman" w:hAnsi="Times New Roman" w:cs="Times New Roman"/>
          <w:b/>
          <w:sz w:val="32"/>
          <w:szCs w:val="32"/>
        </w:rPr>
        <w:t xml:space="preserve">его </w:t>
      </w:r>
      <w:r w:rsidR="006F66CF" w:rsidRPr="006F66CF">
        <w:rPr>
          <w:rFonts w:ascii="Times New Roman" w:hAnsi="Times New Roman" w:cs="Times New Roman"/>
          <w:b/>
          <w:sz w:val="32"/>
          <w:szCs w:val="32"/>
        </w:rPr>
        <w:t>к совершению коррупционного правонарушения</w:t>
      </w:r>
      <w:r w:rsidR="00A72962">
        <w:rPr>
          <w:rFonts w:ascii="Times New Roman" w:hAnsi="Times New Roman" w:cs="Times New Roman"/>
          <w:b/>
          <w:sz w:val="32"/>
          <w:szCs w:val="32"/>
        </w:rPr>
        <w:t>.</w:t>
      </w:r>
    </w:p>
    <w:p w:rsidR="00A72962" w:rsidRPr="006F66CF" w:rsidRDefault="00A72962" w:rsidP="00A7296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0"/>
          <w:szCs w:val="32"/>
        </w:rPr>
      </w:pPr>
    </w:p>
    <w:p w:rsidR="00E2502B" w:rsidRPr="00A869C0" w:rsidRDefault="00A72962" w:rsidP="00A7296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72962">
        <w:rPr>
          <w:rFonts w:ascii="Times New Roman" w:hAnsi="Times New Roman" w:cs="Times New Roman"/>
          <w:sz w:val="32"/>
          <w:szCs w:val="32"/>
        </w:rPr>
        <w:t xml:space="preserve">Военнослужащий при получении предложения о совершении коррупционного правонарушения обязан </w:t>
      </w:r>
      <w:r w:rsidR="00E2502B" w:rsidRPr="00A72962">
        <w:rPr>
          <w:rFonts w:ascii="Times New Roman" w:hAnsi="Times New Roman" w:cs="Times New Roman"/>
          <w:sz w:val="32"/>
          <w:szCs w:val="32"/>
        </w:rPr>
        <w:t xml:space="preserve">представить </w:t>
      </w:r>
      <w:proofErr w:type="gramStart"/>
      <w:r w:rsidR="00E2502B" w:rsidRPr="00A72962">
        <w:rPr>
          <w:rFonts w:ascii="Times New Roman" w:hAnsi="Times New Roman" w:cs="Times New Roman"/>
          <w:sz w:val="32"/>
          <w:szCs w:val="32"/>
        </w:rPr>
        <w:t>в Главное управление кадров Министерства</w:t>
      </w:r>
      <w:r w:rsidR="00E2502B" w:rsidRPr="00A869C0">
        <w:rPr>
          <w:rFonts w:ascii="Times New Roman" w:hAnsi="Times New Roman" w:cs="Times New Roman"/>
          <w:sz w:val="32"/>
          <w:szCs w:val="32"/>
        </w:rPr>
        <w:t xml:space="preserve"> обороны Российской Федерации уведомление на имя Министра обороны Российской Федерации о факте обращения к нему в целях</w:t>
      </w:r>
      <w:proofErr w:type="gramEnd"/>
      <w:r w:rsidR="00E2502B" w:rsidRPr="00A869C0">
        <w:rPr>
          <w:rFonts w:ascii="Times New Roman" w:hAnsi="Times New Roman" w:cs="Times New Roman"/>
          <w:sz w:val="32"/>
          <w:szCs w:val="32"/>
        </w:rPr>
        <w:t xml:space="preserve"> склонения к совершению коррупционного правонарушения.</w:t>
      </w:r>
    </w:p>
    <w:p w:rsidR="00E2502B" w:rsidRPr="00A869C0" w:rsidRDefault="00E2502B" w:rsidP="00A7296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A869C0">
        <w:rPr>
          <w:rFonts w:ascii="Times New Roman" w:hAnsi="Times New Roman" w:cs="Times New Roman"/>
          <w:sz w:val="32"/>
          <w:szCs w:val="32"/>
        </w:rPr>
        <w:t xml:space="preserve">Уведомление на имя </w:t>
      </w: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Министра обороны Российской Федерации осуществляется письменно путем направления рапорта, рекомендуемая форма которого приведена в приложении № 1 </w:t>
      </w:r>
      <w:hyperlink r:id="rId9" w:anchor="txt" w:history="1">
        <w:r w:rsidRPr="00A869C0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приказа Министра обороны Российской Федерации от 11 мая 2010 г. №</w:t>
        </w:r>
        <w:r w:rsidR="00A72962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 </w:t>
        </w:r>
        <w:r w:rsidRPr="00A869C0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444</w:t>
        </w:r>
      </w:hyperlink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 «О порядке уведомления Министра обороны Российской Федерации о фактах обращения в целях склонения военнослужащих Вооруженных Сил Российской Федерации к совершению коррупционных правонарушений»:</w:t>
      </w:r>
      <w:proofErr w:type="gramEnd"/>
    </w:p>
    <w:p w:rsidR="00E2502B" w:rsidRPr="00A869C0" w:rsidRDefault="00E2502B" w:rsidP="00A72962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почтовым отправлением (119160, г. Москва, 1-й Хорошевский проезд, дом 3);</w:t>
      </w:r>
    </w:p>
    <w:p w:rsidR="00E2502B" w:rsidRPr="00A869C0" w:rsidRDefault="00E2502B" w:rsidP="00A72962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посредством факсимильной связи (495) 693-53-35;</w:t>
      </w:r>
    </w:p>
    <w:p w:rsidR="00E2502B" w:rsidRPr="00A869C0" w:rsidRDefault="00E2502B" w:rsidP="00A72962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на адреса электронной почты </w:t>
      </w:r>
      <w:hyperlink r:id="rId10" w:history="1">
        <w:r w:rsidRPr="00A869C0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guk_corruption@mil.ru</w:t>
        </w:r>
      </w:hyperlink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E2502B" w:rsidRPr="00A869C0" w:rsidRDefault="00E2502B" w:rsidP="00A72962">
      <w:pPr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>с использованием системы электронного документооборота Министерства обороны Российской Федерации (СЭД).</w:t>
      </w:r>
    </w:p>
    <w:p w:rsidR="00A92137" w:rsidRPr="00A869C0" w:rsidRDefault="00A92137" w:rsidP="00A7296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соответствии с </w:t>
      </w:r>
      <w:hyperlink r:id="rId11" w:history="1">
        <w:r w:rsidRPr="00A869C0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частью 4 статьи 9</w:t>
        </w:r>
      </w:hyperlink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Федерального закона 2008 г. N 273-ФЗ государственный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92137" w:rsidRPr="00A869C0" w:rsidRDefault="00A92137" w:rsidP="00A7296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Невыполнение военнослужащим служебной обязанности, предусмотренной </w:t>
      </w:r>
      <w:hyperlink r:id="rId12" w:history="1">
        <w:r w:rsidRPr="00A869C0">
          <w:rPr>
            <w:rStyle w:val="a5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частью 1 статьи 9</w:t>
        </w:r>
      </w:hyperlink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Федерального закона 2008г. </w:t>
      </w:r>
      <w:r w:rsidR="00A72962">
        <w:rPr>
          <w:rFonts w:ascii="Times New Roman" w:hAnsi="Times New Roman" w:cs="Times New Roman"/>
          <w:color w:val="000000" w:themeColor="text1"/>
          <w:sz w:val="32"/>
          <w:szCs w:val="32"/>
        </w:rPr>
        <w:t>№ </w:t>
      </w:r>
      <w:r w:rsidRPr="00A869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273-ФЗ, является правонарушением, влекущим его увольнение с военной службы либо привлечение его к иным видам ответственности </w:t>
      </w:r>
      <w:r w:rsidRPr="00A869C0">
        <w:rPr>
          <w:rFonts w:ascii="Times New Roman" w:hAnsi="Times New Roman" w:cs="Times New Roman"/>
          <w:sz w:val="32"/>
          <w:szCs w:val="32"/>
        </w:rPr>
        <w:t>в соответствии с законодательством Российской Федерации.</w:t>
      </w:r>
    </w:p>
    <w:p w:rsidR="0076774D" w:rsidRDefault="0076774D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962" w:rsidRDefault="00A72962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962" w:rsidRDefault="00A72962" w:rsidP="007C6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962" w:rsidRPr="00F37988" w:rsidRDefault="00A72962" w:rsidP="00F379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F37988">
        <w:rPr>
          <w:rFonts w:ascii="Times New Roman" w:hAnsi="Times New Roman" w:cs="Times New Roman"/>
          <w:b/>
          <w:sz w:val="29"/>
          <w:szCs w:val="29"/>
        </w:rPr>
        <w:lastRenderedPageBreak/>
        <w:t xml:space="preserve">Действия работника академии в </w:t>
      </w:r>
      <w:r w:rsidRPr="00F37988">
        <w:rPr>
          <w:rFonts w:ascii="Times New Roman" w:hAnsi="Times New Roman" w:cs="Times New Roman"/>
          <w:b/>
          <w:spacing w:val="-6"/>
          <w:sz w:val="29"/>
          <w:szCs w:val="29"/>
        </w:rPr>
        <w:t>случаях обращения к нему каких-либо лиц в целях склонения его к совершению коррупционных правонарушений</w:t>
      </w:r>
      <w:r w:rsidRPr="00F37988">
        <w:rPr>
          <w:rFonts w:ascii="Times New Roman" w:hAnsi="Times New Roman" w:cs="Times New Roman"/>
          <w:b/>
          <w:sz w:val="29"/>
          <w:szCs w:val="29"/>
        </w:rPr>
        <w:t>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В соответствии со статьей 11.1 Федерального закона РФ 2008г. № 279-ФЗ и требованиями приказа </w:t>
      </w:r>
      <w:r w:rsidR="00A869C0" w:rsidRPr="00A72962">
        <w:rPr>
          <w:rFonts w:ascii="Times New Roman" w:hAnsi="Times New Roman" w:cs="Times New Roman"/>
          <w:spacing w:val="-6"/>
          <w:sz w:val="28"/>
          <w:szCs w:val="24"/>
        </w:rPr>
        <w:t>Министра обороны РФ 2015г. №</w:t>
      </w:r>
      <w:r w:rsidRPr="00A72962">
        <w:rPr>
          <w:rFonts w:ascii="Times New Roman" w:hAnsi="Times New Roman" w:cs="Times New Roman"/>
          <w:spacing w:val="-6"/>
          <w:sz w:val="28"/>
          <w:szCs w:val="24"/>
        </w:rPr>
        <w:t>108 работник обязан в письменной форме уведомить: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а)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б) работодателя и своего непосредственного начальника (командира) о возникшем конфликте интересов или о возможности его возникновения, как только ему станет об этом известно.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В уведомлении о факте обращения к работнику каких-либо лиц в целях склонения его к совершению коррупционных правонарушений указываются: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а) должность, фамилия, имя, отчество (при наличии) должностного лица, на имя которого направляется уведомление;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б) фамилия, имя, отчество (при наличии), должность, номер телефона работника;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в) все известные сведения о лице, склоняющем к совершению коррупционного правонарушения;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г) сущность предполагаемого коррупционного правонарушения;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д) способ склонения к совершению коррупционного правонарушения;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е) дата, место, время склонения к совершению коррупционного правонарушения;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ж) обстоятельства склонения к совершению коррупционного правонарушения;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з) дополнительные имеющиеся по факту склонения к совершению коррупционного правонарушения документы.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Уведомление должно быть подписано работником лично с указанием даты его составления.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Анонимные уведомления к рассмотрению не принимаются.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В уведомлении о возникшем конфликте интересов или о возможности его возникновения указываются: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а) должность, фамилия, имя, отчество (при наличии) должностного лица, на имя которого направляется уведомление;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б) фамилия, имя, отчество (при наличии), должность, номер телефона работника;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proofErr w:type="gramStart"/>
      <w:r w:rsidRPr="00A72962">
        <w:rPr>
          <w:rFonts w:ascii="Times New Roman" w:hAnsi="Times New Roman" w:cs="Times New Roman"/>
          <w:spacing w:val="-6"/>
          <w:sz w:val="28"/>
          <w:szCs w:val="24"/>
        </w:rPr>
        <w:t>в)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работника,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государства;</w:t>
      </w:r>
      <w:proofErr w:type="gramEnd"/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г) личная заинтересованность работника, которая влияет или может повлиять на надлежащее исполнение им должностных обязанностей, под которой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Уведомление подается в произвольной форме или в соответствии с рекомендуемым </w:t>
      </w:r>
      <w:r w:rsidRPr="00A72962">
        <w:rPr>
          <w:rFonts w:ascii="Times New Roman" w:hAnsi="Times New Roman" w:cs="Times New Roman"/>
          <w:color w:val="000000" w:themeColor="text1"/>
          <w:spacing w:val="-6"/>
          <w:sz w:val="28"/>
          <w:szCs w:val="24"/>
        </w:rPr>
        <w:t>образцом (</w:t>
      </w:r>
      <w:hyperlink r:id="rId13" w:history="1">
        <w:r w:rsidRPr="00A72962">
          <w:rPr>
            <w:rFonts w:ascii="Times New Roman" w:hAnsi="Times New Roman" w:cs="Times New Roman"/>
            <w:color w:val="000000" w:themeColor="text1"/>
            <w:spacing w:val="-6"/>
            <w:sz w:val="28"/>
            <w:szCs w:val="24"/>
          </w:rPr>
          <w:t>приложение N 1</w:t>
        </w:r>
      </w:hyperlink>
      <w:r w:rsidRPr="00A72962">
        <w:rPr>
          <w:rFonts w:ascii="Times New Roman" w:hAnsi="Times New Roman" w:cs="Times New Roman"/>
          <w:color w:val="000000" w:themeColor="text1"/>
          <w:spacing w:val="-6"/>
          <w:sz w:val="28"/>
          <w:szCs w:val="24"/>
        </w:rPr>
        <w:t xml:space="preserve"> к</w:t>
      </w:r>
      <w:r w:rsidR="003F3765" w:rsidRPr="00A72962">
        <w:rPr>
          <w:rFonts w:ascii="Times New Roman" w:hAnsi="Times New Roman" w:cs="Times New Roman"/>
          <w:color w:val="000000" w:themeColor="text1"/>
          <w:spacing w:val="-6"/>
          <w:sz w:val="28"/>
          <w:szCs w:val="24"/>
        </w:rPr>
        <w:t xml:space="preserve"> приказу </w:t>
      </w:r>
      <w:r w:rsidR="003F3765" w:rsidRPr="00A72962">
        <w:rPr>
          <w:rFonts w:ascii="Times New Roman" w:hAnsi="Times New Roman" w:cs="Times New Roman"/>
          <w:spacing w:val="-6"/>
          <w:sz w:val="28"/>
          <w:szCs w:val="24"/>
        </w:rPr>
        <w:t>МО РФ 2015г. № 108</w:t>
      </w:r>
      <w:r w:rsidRPr="00A72962">
        <w:rPr>
          <w:rFonts w:ascii="Times New Roman" w:hAnsi="Times New Roman" w:cs="Times New Roman"/>
          <w:spacing w:val="-6"/>
          <w:sz w:val="28"/>
          <w:szCs w:val="24"/>
        </w:rPr>
        <w:t>). Работник подает уведомление любым удобным для него способом (лично или по почте).</w:t>
      </w:r>
    </w:p>
    <w:p w:rsidR="005313E9" w:rsidRPr="00A72962" w:rsidRDefault="005313E9" w:rsidP="00A72962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уведомлении.</w:t>
      </w:r>
    </w:p>
    <w:p w:rsidR="00A72962" w:rsidRDefault="003F3765" w:rsidP="007C33E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b/>
          <w:spacing w:val="-6"/>
          <w:sz w:val="28"/>
          <w:szCs w:val="24"/>
        </w:rPr>
        <w:lastRenderedPageBreak/>
        <w:t>Ограничения и запреты</w:t>
      </w:r>
      <w:r w:rsidR="007C33E7">
        <w:rPr>
          <w:rFonts w:ascii="Times New Roman" w:hAnsi="Times New Roman" w:cs="Times New Roman"/>
          <w:b/>
          <w:spacing w:val="-6"/>
          <w:sz w:val="28"/>
          <w:szCs w:val="24"/>
        </w:rPr>
        <w:t>,</w:t>
      </w:r>
      <w:r w:rsidRPr="00A72962">
        <w:rPr>
          <w:rFonts w:ascii="Times New Roman" w:hAnsi="Times New Roman" w:cs="Times New Roman"/>
          <w:b/>
          <w:spacing w:val="-6"/>
          <w:sz w:val="28"/>
          <w:szCs w:val="24"/>
        </w:rPr>
        <w:t xml:space="preserve"> распространяемые на военнослужащих</w:t>
      </w:r>
    </w:p>
    <w:p w:rsidR="0076774D" w:rsidRPr="007C33E7" w:rsidRDefault="00AD03AD" w:rsidP="007C33E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7C33E7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 w:rsidR="00A72962" w:rsidRPr="007C33E7">
        <w:rPr>
          <w:rFonts w:ascii="Times New Roman" w:hAnsi="Times New Roman" w:cs="Times New Roman"/>
          <w:i/>
          <w:spacing w:val="-6"/>
          <w:sz w:val="24"/>
          <w:szCs w:val="24"/>
        </w:rPr>
        <w:t>Федеральный з</w:t>
      </w:r>
      <w:r w:rsidRPr="007C33E7">
        <w:rPr>
          <w:rFonts w:ascii="Times New Roman" w:hAnsi="Times New Roman" w:cs="Times New Roman"/>
          <w:i/>
          <w:spacing w:val="-6"/>
          <w:sz w:val="24"/>
          <w:szCs w:val="24"/>
        </w:rPr>
        <w:t xml:space="preserve">акон </w:t>
      </w:r>
      <w:r w:rsidR="00A72962" w:rsidRPr="007C33E7">
        <w:rPr>
          <w:rFonts w:ascii="Times New Roman" w:hAnsi="Times New Roman" w:cs="Times New Roman"/>
          <w:i/>
          <w:spacing w:val="-6"/>
          <w:sz w:val="24"/>
          <w:szCs w:val="24"/>
        </w:rPr>
        <w:t>«О</w:t>
      </w:r>
      <w:r w:rsidRPr="007C33E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A72962" w:rsidRPr="007C33E7">
        <w:rPr>
          <w:rFonts w:ascii="Times New Roman" w:hAnsi="Times New Roman" w:cs="Times New Roman"/>
          <w:i/>
          <w:spacing w:val="-6"/>
          <w:sz w:val="24"/>
          <w:szCs w:val="24"/>
        </w:rPr>
        <w:t>с</w:t>
      </w:r>
      <w:r w:rsidRPr="007C33E7">
        <w:rPr>
          <w:rFonts w:ascii="Times New Roman" w:hAnsi="Times New Roman" w:cs="Times New Roman"/>
          <w:i/>
          <w:spacing w:val="-6"/>
          <w:sz w:val="24"/>
          <w:szCs w:val="24"/>
        </w:rPr>
        <w:t>татусе военнослужащих</w:t>
      </w:r>
      <w:r w:rsidR="007C33E7" w:rsidRPr="007C33E7">
        <w:rPr>
          <w:rFonts w:ascii="Times New Roman" w:hAnsi="Times New Roman" w:cs="Times New Roman"/>
          <w:i/>
          <w:spacing w:val="-6"/>
          <w:sz w:val="24"/>
          <w:szCs w:val="24"/>
        </w:rPr>
        <w:t>»</w:t>
      </w:r>
      <w:r w:rsidRPr="007C33E7">
        <w:rPr>
          <w:rFonts w:ascii="Times New Roman" w:hAnsi="Times New Roman" w:cs="Times New Roman"/>
          <w:i/>
          <w:spacing w:val="-6"/>
          <w:sz w:val="24"/>
          <w:szCs w:val="24"/>
        </w:rPr>
        <w:t>, ст. 27.1 и п. 7 ст. 10)</w:t>
      </w:r>
    </w:p>
    <w:p w:rsidR="007C33E7" w:rsidRDefault="007C33E7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Военнослужащие не вправе: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-заниматься другой оплачиваемой деятельностью, за исключением педагогической, научной и иной творческой деятельности, если она не препятствует исполнению обязанностей военной службы. При этом педагогическая,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заниматься предпринимательской деятельностью лично или через доверенных лиц, в том числе участвовать в управлении коммерческими организациями, а также оказывать содействие физическим и юридическим лицам в осуществлении предпринимательской деятельности, используя свое служебное положение;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использовать в целях, не связанных с исполнением обязанностей военной службы, финансовые средства и имущество воинской части, а также другое государственное имущество, за исключением случаев использования указанного имущества за установленную плату, в соответствии с федеральными законами и иными нормативными правовыми актами Российской Федерации;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получать гонорары за публикации и выступления, связанные с исполнением обязанностей военной службы;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получать от физических и юридических лиц вознаграждения (подарки, денежные вознаграждения, ссуды, услуги, оплату развлечений, отдыха, транспортных расходов и иные вознаграждения), связанные с исполнением обязанностей военной службы, за исключением ценных подарков (в том числе именных) и денежных сумм, которыми военнослужащие награждаются в порядке поощрения в соответствии с общевоинскими уставами;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принимать без разрешения Президента Российской Федерации награды иностранных государств, международных и иностранных организаций;</w:t>
      </w:r>
    </w:p>
    <w:p w:rsidR="003F3765" w:rsidRPr="00A72962" w:rsidRDefault="003F3765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выезжать в служебные командировки за границу за счет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организациями;</w:t>
      </w:r>
    </w:p>
    <w:p w:rsidR="003F3765" w:rsidRPr="00A72962" w:rsidRDefault="00593FBB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- </w:t>
      </w:r>
      <w:r w:rsidR="003F3765" w:rsidRPr="00A72962">
        <w:rPr>
          <w:rFonts w:ascii="Times New Roman" w:hAnsi="Times New Roman" w:cs="Times New Roman"/>
          <w:spacing w:val="-6"/>
          <w:sz w:val="28"/>
          <w:szCs w:val="24"/>
        </w:rPr>
        <w:t>использовать служебное положение в интересах политических партий и общественных, в том числе религиозных, объединений, а также для пропаганды отношения к ним;</w:t>
      </w:r>
    </w:p>
    <w:p w:rsidR="003F3765" w:rsidRPr="00A72962" w:rsidRDefault="00593FBB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- </w:t>
      </w:r>
      <w:r w:rsidR="003F3765" w:rsidRPr="00A72962">
        <w:rPr>
          <w:rFonts w:ascii="Times New Roman" w:hAnsi="Times New Roman" w:cs="Times New Roman"/>
          <w:spacing w:val="-6"/>
          <w:sz w:val="28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proofErr w:type="gramStart"/>
      <w:r w:rsidR="003F3765" w:rsidRPr="00A72962">
        <w:rPr>
          <w:rFonts w:ascii="Times New Roman" w:hAnsi="Times New Roman" w:cs="Times New Roman"/>
          <w:spacing w:val="-6"/>
          <w:sz w:val="28"/>
          <w:szCs w:val="24"/>
        </w:rPr>
        <w:t>,</w:t>
      </w:r>
      <w:r w:rsidRPr="00A72962">
        <w:rPr>
          <w:rFonts w:ascii="Times New Roman" w:hAnsi="Times New Roman" w:cs="Times New Roman"/>
          <w:spacing w:val="-6"/>
          <w:sz w:val="28"/>
          <w:szCs w:val="24"/>
        </w:rPr>
        <w:t>;</w:t>
      </w:r>
      <w:proofErr w:type="gramEnd"/>
    </w:p>
    <w:p w:rsidR="00593FBB" w:rsidRPr="00A72962" w:rsidRDefault="00593FBB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- приобретать в случаях, установленных федеральным законом, ценные бумаги, по которым может быть получен доход;</w:t>
      </w:r>
    </w:p>
    <w:p w:rsidR="00593FBB" w:rsidRPr="00A72962" w:rsidRDefault="00593FBB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- в случае, если владение военнослужащим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</w:t>
      </w:r>
      <w:r w:rsidR="00AD03AD"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военнослужащий </w:t>
      </w: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14" w:history="1">
        <w:r w:rsidRPr="00A72962">
          <w:rPr>
            <w:rFonts w:ascii="Times New Roman" w:hAnsi="Times New Roman" w:cs="Times New Roman"/>
            <w:color w:val="000000" w:themeColor="text1"/>
            <w:spacing w:val="-6"/>
            <w:sz w:val="28"/>
            <w:szCs w:val="24"/>
          </w:rPr>
          <w:t>законодательством</w:t>
        </w:r>
      </w:hyperlink>
      <w:r w:rsidRPr="00A72962">
        <w:rPr>
          <w:rFonts w:ascii="Times New Roman" w:hAnsi="Times New Roman" w:cs="Times New Roman"/>
          <w:color w:val="000000" w:themeColor="text1"/>
          <w:spacing w:val="-6"/>
          <w:sz w:val="28"/>
          <w:szCs w:val="24"/>
        </w:rPr>
        <w:t xml:space="preserve"> </w:t>
      </w:r>
      <w:r w:rsidRPr="00A72962">
        <w:rPr>
          <w:rFonts w:ascii="Times New Roman" w:hAnsi="Times New Roman" w:cs="Times New Roman"/>
          <w:spacing w:val="-6"/>
          <w:sz w:val="28"/>
          <w:szCs w:val="24"/>
        </w:rPr>
        <w:t>Российской Федерации</w:t>
      </w:r>
      <w:r w:rsidR="00AD03AD" w:rsidRPr="00A72962">
        <w:rPr>
          <w:rFonts w:ascii="Times New Roman" w:hAnsi="Times New Roman" w:cs="Times New Roman"/>
          <w:spacing w:val="-6"/>
          <w:sz w:val="28"/>
          <w:szCs w:val="24"/>
        </w:rPr>
        <w:t>.</w:t>
      </w:r>
    </w:p>
    <w:p w:rsidR="00AD03AD" w:rsidRPr="00A72962" w:rsidRDefault="00AD03AD" w:rsidP="007C33E7">
      <w:pPr>
        <w:autoSpaceDE w:val="0"/>
        <w:autoSpaceDN w:val="0"/>
        <w:adjustRightInd w:val="0"/>
        <w:spacing w:after="0" w:line="216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В соответствии с </w:t>
      </w:r>
      <w:proofErr w:type="spellStart"/>
      <w:r w:rsidRPr="00A72962">
        <w:rPr>
          <w:rFonts w:ascii="Times New Roman" w:hAnsi="Times New Roman" w:cs="Times New Roman"/>
          <w:spacing w:val="-6"/>
          <w:sz w:val="28"/>
          <w:szCs w:val="24"/>
        </w:rPr>
        <w:t>пп</w:t>
      </w:r>
      <w:proofErr w:type="spellEnd"/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. е1) п.2 статьи 51 Федерального закона 1998г. </w:t>
      </w:r>
      <w:r w:rsidR="009D37E1" w:rsidRPr="00A72962">
        <w:rPr>
          <w:rFonts w:ascii="Times New Roman" w:hAnsi="Times New Roman" w:cs="Times New Roman"/>
          <w:spacing w:val="-6"/>
          <w:sz w:val="28"/>
          <w:szCs w:val="24"/>
        </w:rPr>
        <w:t>№ 53-ФЗ «О воинской обязанности и военной службе» за нарушение указанных ограничений и запретов военнослужащий может быть уволен с военной службы</w:t>
      </w:r>
      <w:r w:rsidR="00E32AC2" w:rsidRPr="00A72962">
        <w:rPr>
          <w:rFonts w:ascii="Times New Roman" w:hAnsi="Times New Roman" w:cs="Times New Roman"/>
          <w:spacing w:val="-6"/>
          <w:sz w:val="28"/>
          <w:szCs w:val="24"/>
        </w:rPr>
        <w:t>.</w:t>
      </w:r>
    </w:p>
    <w:p w:rsidR="00535EA4" w:rsidRDefault="00AD03AD" w:rsidP="007C33E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pacing w:val="-6"/>
          <w:sz w:val="28"/>
          <w:szCs w:val="24"/>
        </w:rPr>
      </w:pPr>
      <w:proofErr w:type="gramStart"/>
      <w:r w:rsidRPr="00A72962">
        <w:rPr>
          <w:rFonts w:ascii="Times New Roman" w:hAnsi="Times New Roman" w:cs="Times New Roman"/>
          <w:b/>
          <w:spacing w:val="-6"/>
          <w:sz w:val="28"/>
          <w:szCs w:val="24"/>
        </w:rPr>
        <w:lastRenderedPageBreak/>
        <w:t>Ограничения, запреты и обязанности</w:t>
      </w:r>
      <w:r w:rsidR="00535EA4">
        <w:rPr>
          <w:rFonts w:ascii="Times New Roman" w:hAnsi="Times New Roman" w:cs="Times New Roman"/>
          <w:b/>
          <w:spacing w:val="-6"/>
          <w:sz w:val="28"/>
          <w:szCs w:val="24"/>
        </w:rPr>
        <w:t>,</w:t>
      </w:r>
      <w:r w:rsidRPr="00A72962">
        <w:rPr>
          <w:rFonts w:ascii="Times New Roman" w:hAnsi="Times New Roman" w:cs="Times New Roman"/>
          <w:b/>
          <w:spacing w:val="-6"/>
          <w:sz w:val="28"/>
          <w:szCs w:val="24"/>
        </w:rPr>
        <w:t xml:space="preserve"> распространяемые на работников, </w:t>
      </w:r>
      <w:r w:rsidR="007C33E7">
        <w:rPr>
          <w:rFonts w:ascii="Times New Roman" w:hAnsi="Times New Roman" w:cs="Times New Roman"/>
          <w:b/>
          <w:spacing w:val="-6"/>
          <w:sz w:val="28"/>
          <w:szCs w:val="24"/>
        </w:rPr>
        <w:t>(</w:t>
      </w:r>
      <w:r w:rsidRPr="00A72962">
        <w:rPr>
          <w:rFonts w:ascii="Times New Roman" w:hAnsi="Times New Roman" w:cs="Times New Roman"/>
          <w:b/>
          <w:spacing w:val="-6"/>
          <w:sz w:val="28"/>
          <w:szCs w:val="24"/>
        </w:rPr>
        <w:t>согласно Перечня</w:t>
      </w:r>
      <w:r w:rsidR="007C33E7">
        <w:rPr>
          <w:rFonts w:ascii="Times New Roman" w:hAnsi="Times New Roman" w:cs="Times New Roman"/>
          <w:b/>
          <w:spacing w:val="-6"/>
          <w:sz w:val="28"/>
          <w:szCs w:val="24"/>
        </w:rPr>
        <w:t xml:space="preserve"> должностей определенных приказами МО РФ </w:t>
      </w:r>
      <w:proofErr w:type="gramEnd"/>
    </w:p>
    <w:p w:rsidR="007C33E7" w:rsidRDefault="007C33E7" w:rsidP="007C33E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pacing w:val="-6"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pacing w:val="-6"/>
          <w:sz w:val="28"/>
          <w:szCs w:val="24"/>
        </w:rPr>
        <w:t>№ 865 от 24.11.2014 г. и № 156 от 30.03.2015 г.)</w:t>
      </w:r>
      <w:proofErr w:type="gramEnd"/>
    </w:p>
    <w:p w:rsidR="003F3765" w:rsidRDefault="00AD03AD" w:rsidP="007C33E7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7C33E7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 w:rsidR="007C33E7" w:rsidRPr="007C33E7">
        <w:rPr>
          <w:rFonts w:ascii="Times New Roman" w:hAnsi="Times New Roman" w:cs="Times New Roman"/>
          <w:i/>
          <w:spacing w:val="-6"/>
          <w:sz w:val="24"/>
          <w:szCs w:val="24"/>
        </w:rPr>
        <w:t>П</w:t>
      </w:r>
      <w:r w:rsidR="00A869C0" w:rsidRPr="007C33E7">
        <w:rPr>
          <w:rFonts w:ascii="Times New Roman" w:hAnsi="Times New Roman" w:cs="Times New Roman"/>
          <w:i/>
          <w:spacing w:val="-6"/>
          <w:sz w:val="24"/>
          <w:szCs w:val="24"/>
        </w:rPr>
        <w:t>риказ М</w:t>
      </w:r>
      <w:r w:rsidR="007C33E7" w:rsidRPr="007C33E7">
        <w:rPr>
          <w:rFonts w:ascii="Times New Roman" w:hAnsi="Times New Roman" w:cs="Times New Roman"/>
          <w:i/>
          <w:spacing w:val="-6"/>
          <w:sz w:val="24"/>
          <w:szCs w:val="24"/>
        </w:rPr>
        <w:t>инистра обороны Российской Федерации</w:t>
      </w:r>
      <w:r w:rsidR="00A869C0" w:rsidRPr="007C33E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2015г. № 119</w:t>
      </w:r>
      <w:r w:rsidR="007C33E7" w:rsidRPr="007C33E7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F37988" w:rsidRPr="00F37988" w:rsidRDefault="00F37988" w:rsidP="007C33E7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pacing w:val="-6"/>
          <w:sz w:val="14"/>
          <w:szCs w:val="24"/>
        </w:rPr>
      </w:pP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а) работник не вправе: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в) работник обязан: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</w:r>
    </w:p>
    <w:p w:rsidR="00E170D9" w:rsidRPr="00A72962" w:rsidRDefault="00E170D9" w:rsidP="00F37988">
      <w:pPr>
        <w:spacing w:after="0" w:line="228" w:lineRule="auto"/>
        <w:ind w:left="-851" w:firstLine="567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r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 рублей, по акту </w:t>
      </w:r>
      <w:r w:rsidR="00E73C3F" w:rsidRPr="00A72962">
        <w:rPr>
          <w:rFonts w:ascii="Times New Roman" w:hAnsi="Times New Roman" w:cs="Times New Roman"/>
          <w:spacing w:val="-6"/>
          <w:sz w:val="28"/>
          <w:szCs w:val="24"/>
        </w:rPr>
        <w:t xml:space="preserve">в финансово-экономическую службу академии </w:t>
      </w:r>
      <w:r w:rsidRPr="00A72962">
        <w:rPr>
          <w:rFonts w:ascii="Times New Roman" w:hAnsi="Times New Roman" w:cs="Times New Roman"/>
          <w:spacing w:val="-6"/>
          <w:sz w:val="28"/>
          <w:szCs w:val="24"/>
        </w:rPr>
        <w:t>с сохранением возможности его выкупа в порядке, установленном нормативными правовыми актами Российской Федерации.</w:t>
      </w:r>
    </w:p>
    <w:p w:rsidR="00935431" w:rsidRPr="00F37988" w:rsidRDefault="00935431" w:rsidP="00F379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pacing w:val="-10"/>
          <w:sz w:val="32"/>
          <w:szCs w:val="30"/>
        </w:rPr>
      </w:pPr>
      <w:bookmarkStart w:id="0" w:name="Par0"/>
      <w:bookmarkEnd w:id="0"/>
      <w:r w:rsidRPr="00F37988">
        <w:rPr>
          <w:rFonts w:ascii="Times New Roman" w:hAnsi="Times New Roman" w:cs="Times New Roman"/>
          <w:b/>
          <w:spacing w:val="-10"/>
          <w:sz w:val="32"/>
          <w:szCs w:val="30"/>
        </w:rPr>
        <w:lastRenderedPageBreak/>
        <w:t>Уголовные наказания за совершенные коррупционные правонарушения.</w:t>
      </w:r>
    </w:p>
    <w:p w:rsidR="00F37988" w:rsidRPr="00A72962" w:rsidRDefault="00F3798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pacing w:val="-6"/>
          <w:sz w:val="28"/>
          <w:szCs w:val="26"/>
        </w:rPr>
      </w:pPr>
    </w:p>
    <w:p w:rsidR="007E0299" w:rsidRPr="00F37988" w:rsidRDefault="009F66E8" w:rsidP="00F379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pacing w:val="-12"/>
          <w:sz w:val="30"/>
          <w:szCs w:val="30"/>
        </w:rPr>
      </w:pPr>
      <w:r w:rsidRPr="00F37988">
        <w:rPr>
          <w:rFonts w:ascii="Times New Roman" w:hAnsi="Times New Roman" w:cs="Times New Roman"/>
          <w:b/>
          <w:spacing w:val="-12"/>
          <w:sz w:val="30"/>
          <w:szCs w:val="30"/>
        </w:rPr>
        <w:t>Получение должностным лицом</w:t>
      </w:r>
      <w:r w:rsidR="00F37988" w:rsidRPr="00F37988">
        <w:rPr>
          <w:rFonts w:ascii="Times New Roman" w:hAnsi="Times New Roman" w:cs="Times New Roman"/>
          <w:b/>
          <w:spacing w:val="-12"/>
          <w:sz w:val="30"/>
          <w:szCs w:val="30"/>
        </w:rPr>
        <w:t xml:space="preserve"> взятки</w:t>
      </w:r>
      <w:r w:rsidRPr="00F37988">
        <w:rPr>
          <w:rFonts w:ascii="Times New Roman" w:hAnsi="Times New Roman" w:cs="Times New Roman"/>
          <w:b/>
          <w:spacing w:val="-12"/>
          <w:sz w:val="30"/>
          <w:szCs w:val="30"/>
        </w:rPr>
        <w:t>, лично или через посредника взятки</w:t>
      </w:r>
      <w:r w:rsidR="00F37988" w:rsidRPr="00F37988">
        <w:rPr>
          <w:rFonts w:ascii="Times New Roman" w:hAnsi="Times New Roman" w:cs="Times New Roman"/>
          <w:b/>
          <w:spacing w:val="-12"/>
          <w:sz w:val="30"/>
          <w:szCs w:val="30"/>
        </w:rPr>
        <w:t>:</w:t>
      </w:r>
    </w:p>
    <w:p w:rsidR="009F66E8" w:rsidRPr="009E7DE5" w:rsidRDefault="00F3798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- </w:t>
      </w:r>
      <w:r w:rsidR="009F66E8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наказывается штрафом в размере до одного миллиона рублей, или в размере от десятикратной до пятидесятикратной суммы взятки, либо лишением свободы на срок до трех лет со штрафом в размере от десятикратной до двадцатикратной суммы взятки или без такового.</w:t>
      </w:r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Получение должностным лицом, взятки в значительном размере </w:t>
      </w:r>
      <w:r w:rsidR="00E32AC2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(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свыше 25 000 рублей)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наказывается лишением свободы на срок до шести лет со штрафом в размере тридцатикратной суммы взятки.</w:t>
      </w:r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1" w:name="Par5"/>
      <w:bookmarkEnd w:id="1"/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Деяния, соверш</w:t>
      </w:r>
      <w:r w:rsidR="004E5CAC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енные</w:t>
      </w:r>
      <w:bookmarkStart w:id="2" w:name="Par11"/>
      <w:bookmarkEnd w:id="2"/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в крупном размере</w:t>
      </w:r>
      <w:r w:rsidR="004E5CAC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(свыше 150 000)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наказываются лишением свободы на срок от семи до двенадцати лет со штрафом в размере шестидесятикратной суммы взятки.</w:t>
      </w:r>
      <w:bookmarkStart w:id="3" w:name="Par18"/>
      <w:bookmarkEnd w:id="3"/>
    </w:p>
    <w:p w:rsidR="00F37988" w:rsidRPr="009E7DE5" w:rsidRDefault="00F3798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4" w:name="Par25"/>
      <w:bookmarkEnd w:id="4"/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E7DE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Дача взятки должностному лицу, лично или через посредника</w:t>
      </w:r>
      <w:r w:rsidR="009E7DE5" w:rsidRPr="009E7DE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:</w:t>
      </w:r>
    </w:p>
    <w:p w:rsidR="009F66E8" w:rsidRPr="009E7DE5" w:rsidRDefault="009E7DE5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- </w:t>
      </w:r>
      <w:r w:rsidR="009F66E8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наказывается лишением свободы </w:t>
      </w:r>
      <w:proofErr w:type="gramStart"/>
      <w:r w:rsidR="009F66E8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 срок до двух лет со штрафом в размере от пятикратной до десятикратной суммы</w:t>
      </w:r>
      <w:proofErr w:type="gramEnd"/>
      <w:r w:rsidR="009F66E8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взятки или без такового.</w:t>
      </w:r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Дача взятки должностному лицу, лично или через посредника в значительном размере </w:t>
      </w:r>
      <w:r w:rsidR="004E5CAC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(свыше 25 000 руб.)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наказывается лишением свободы на срок до трех лет со штрафом в размере от пятикратной до пятнадцатикратной суммы взятки или без такового.</w:t>
      </w:r>
      <w:bookmarkStart w:id="5" w:name="Par31"/>
      <w:bookmarkEnd w:id="5"/>
    </w:p>
    <w:p w:rsidR="00F37988" w:rsidRPr="009E7DE5" w:rsidRDefault="00F3798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bookmarkStart w:id="6" w:name="Par41"/>
      <w:bookmarkEnd w:id="6"/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9E7DE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Посредничество во взяточничестве</w:t>
      </w:r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1. </w:t>
      </w:r>
      <w:proofErr w:type="gramStart"/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w:anchor="Par18" w:history="1">
        <w:r w:rsidRPr="009E7DE5">
          <w:rPr>
            <w:rStyle w:val="a5"/>
            <w:rFonts w:ascii="Times New Roman" w:hAnsi="Times New Roman" w:cs="Times New Roman"/>
            <w:color w:val="000000" w:themeColor="text1"/>
            <w:sz w:val="32"/>
            <w:szCs w:val="28"/>
            <w:u w:val="none"/>
          </w:rPr>
          <w:t>значительном размере</w:t>
        </w:r>
      </w:hyperlink>
      <w:r w:rsidR="004E5CAC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(свыше 25 000 рублей)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наказывается лишением свободы на срок до пяти лет со штрафом в размере двадцатикратной суммы взятки.</w:t>
      </w:r>
      <w:proofErr w:type="gramEnd"/>
    </w:p>
    <w:p w:rsidR="009F66E8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Посредничество во взяточничестве за совершение заведомо незаконных действий (бездействие) либо лицом с использовани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ем своего служебного положения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наказывается лишением свободы на срок от трех до семи лет со штрафом в размере тридцатикратной суммы взятки.</w:t>
      </w:r>
    </w:p>
    <w:p w:rsidR="00E73C3F" w:rsidRPr="009E7DE5" w:rsidRDefault="009F66E8" w:rsidP="00A729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Посредничество во взяточничестве, совершенное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группой лиц по предварительному сговору или организованной группой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или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в </w:t>
      </w:r>
      <w:hyperlink w:anchor="Par18" w:history="1">
        <w:r w:rsidRPr="009E7DE5">
          <w:rPr>
            <w:rStyle w:val="a5"/>
            <w:rFonts w:ascii="Times New Roman" w:hAnsi="Times New Roman" w:cs="Times New Roman"/>
            <w:color w:val="000000" w:themeColor="text1"/>
            <w:sz w:val="32"/>
            <w:szCs w:val="28"/>
            <w:u w:val="none"/>
          </w:rPr>
          <w:t>крупном размере</w:t>
        </w:r>
      </w:hyperlink>
      <w:r w:rsidR="004E5CAC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(свыше 150 000 руб.)</w:t>
      </w:r>
      <w:r w:rsidR="009E7DE5"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, </w:t>
      </w:r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наказывается лишением свободы на срок от </w:t>
      </w:r>
      <w:bookmarkStart w:id="7" w:name="_GoBack"/>
      <w:bookmarkEnd w:id="7"/>
      <w:r w:rsidRPr="009E7DE5">
        <w:rPr>
          <w:rFonts w:ascii="Times New Roman" w:hAnsi="Times New Roman" w:cs="Times New Roman"/>
          <w:color w:val="000000" w:themeColor="text1"/>
          <w:sz w:val="32"/>
          <w:szCs w:val="28"/>
        </w:rPr>
        <w:t>семи до двенадцати лет со штрафом в размере шестидесятикратной суммы взятки.</w:t>
      </w:r>
    </w:p>
    <w:p w:rsidR="00C30F13" w:rsidRPr="00604E62" w:rsidRDefault="00C30F13" w:rsidP="0060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0F13" w:rsidRPr="00604E62" w:rsidSect="00E533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D0" w:rsidRDefault="00D70BD0" w:rsidP="00E32AC2">
      <w:pPr>
        <w:spacing w:after="0" w:line="240" w:lineRule="auto"/>
      </w:pPr>
      <w:r>
        <w:separator/>
      </w:r>
    </w:p>
  </w:endnote>
  <w:endnote w:type="continuationSeparator" w:id="0">
    <w:p w:rsidR="00D70BD0" w:rsidRDefault="00D70BD0" w:rsidP="00E3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D0" w:rsidRDefault="00D70BD0" w:rsidP="00E32AC2">
      <w:pPr>
        <w:spacing w:after="0" w:line="240" w:lineRule="auto"/>
      </w:pPr>
      <w:r>
        <w:separator/>
      </w:r>
    </w:p>
  </w:footnote>
  <w:footnote w:type="continuationSeparator" w:id="0">
    <w:p w:rsidR="00D70BD0" w:rsidRDefault="00D70BD0" w:rsidP="00E32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4B33"/>
    <w:multiLevelType w:val="multilevel"/>
    <w:tmpl w:val="5DB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56"/>
    <w:rsid w:val="000477E3"/>
    <w:rsid w:val="0009631E"/>
    <w:rsid w:val="000A3D7C"/>
    <w:rsid w:val="000D5DF7"/>
    <w:rsid w:val="00125A2E"/>
    <w:rsid w:val="00133A01"/>
    <w:rsid w:val="0015674D"/>
    <w:rsid w:val="00170591"/>
    <w:rsid w:val="001771D1"/>
    <w:rsid w:val="001B1F1A"/>
    <w:rsid w:val="00244AB0"/>
    <w:rsid w:val="0026525F"/>
    <w:rsid w:val="002C1EBB"/>
    <w:rsid w:val="002D5D56"/>
    <w:rsid w:val="002E2CB8"/>
    <w:rsid w:val="00320434"/>
    <w:rsid w:val="00335AC9"/>
    <w:rsid w:val="00383058"/>
    <w:rsid w:val="00396CF6"/>
    <w:rsid w:val="003D6174"/>
    <w:rsid w:val="003F0447"/>
    <w:rsid w:val="003F3765"/>
    <w:rsid w:val="004152E9"/>
    <w:rsid w:val="004E5CAC"/>
    <w:rsid w:val="005009E1"/>
    <w:rsid w:val="005254AB"/>
    <w:rsid w:val="005313E9"/>
    <w:rsid w:val="00535EA4"/>
    <w:rsid w:val="00556995"/>
    <w:rsid w:val="005573DC"/>
    <w:rsid w:val="00593D17"/>
    <w:rsid w:val="00593FBB"/>
    <w:rsid w:val="005C0673"/>
    <w:rsid w:val="005E775B"/>
    <w:rsid w:val="00604E62"/>
    <w:rsid w:val="00647EA3"/>
    <w:rsid w:val="00697D1E"/>
    <w:rsid w:val="006F66CF"/>
    <w:rsid w:val="00706DD5"/>
    <w:rsid w:val="00741207"/>
    <w:rsid w:val="0076774D"/>
    <w:rsid w:val="00777B50"/>
    <w:rsid w:val="00795D6B"/>
    <w:rsid w:val="007C33E7"/>
    <w:rsid w:val="007C649E"/>
    <w:rsid w:val="007D123B"/>
    <w:rsid w:val="007D192E"/>
    <w:rsid w:val="007E0299"/>
    <w:rsid w:val="00806811"/>
    <w:rsid w:val="00810B29"/>
    <w:rsid w:val="008412E8"/>
    <w:rsid w:val="008526A5"/>
    <w:rsid w:val="00867DE9"/>
    <w:rsid w:val="00911413"/>
    <w:rsid w:val="00935431"/>
    <w:rsid w:val="00975C5C"/>
    <w:rsid w:val="009934D4"/>
    <w:rsid w:val="009D37E1"/>
    <w:rsid w:val="009E7DE5"/>
    <w:rsid w:val="009F66E8"/>
    <w:rsid w:val="00A1279C"/>
    <w:rsid w:val="00A12E2B"/>
    <w:rsid w:val="00A623B4"/>
    <w:rsid w:val="00A70E09"/>
    <w:rsid w:val="00A72962"/>
    <w:rsid w:val="00A869C0"/>
    <w:rsid w:val="00A92137"/>
    <w:rsid w:val="00AD03AD"/>
    <w:rsid w:val="00B64EC2"/>
    <w:rsid w:val="00C30F13"/>
    <w:rsid w:val="00C426A0"/>
    <w:rsid w:val="00CC07AE"/>
    <w:rsid w:val="00CC5410"/>
    <w:rsid w:val="00D13E4B"/>
    <w:rsid w:val="00D21994"/>
    <w:rsid w:val="00D3343B"/>
    <w:rsid w:val="00D41B0A"/>
    <w:rsid w:val="00D70BD0"/>
    <w:rsid w:val="00D96A25"/>
    <w:rsid w:val="00DB0E4A"/>
    <w:rsid w:val="00DC55C3"/>
    <w:rsid w:val="00E07BDD"/>
    <w:rsid w:val="00E170D9"/>
    <w:rsid w:val="00E2502B"/>
    <w:rsid w:val="00E32AC2"/>
    <w:rsid w:val="00E32F60"/>
    <w:rsid w:val="00E53305"/>
    <w:rsid w:val="00E65A47"/>
    <w:rsid w:val="00E73C3F"/>
    <w:rsid w:val="00E80AEA"/>
    <w:rsid w:val="00E81112"/>
    <w:rsid w:val="00EC0A28"/>
    <w:rsid w:val="00ED7150"/>
    <w:rsid w:val="00F350D5"/>
    <w:rsid w:val="00F37988"/>
    <w:rsid w:val="00F47390"/>
    <w:rsid w:val="00FA0C90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502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AC2"/>
  </w:style>
  <w:style w:type="paragraph" w:styleId="a8">
    <w:name w:val="footer"/>
    <w:basedOn w:val="a"/>
    <w:link w:val="a9"/>
    <w:uiPriority w:val="99"/>
    <w:unhideWhenUsed/>
    <w:rsid w:val="00E3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7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502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AC2"/>
  </w:style>
  <w:style w:type="paragraph" w:styleId="a8">
    <w:name w:val="footer"/>
    <w:basedOn w:val="a"/>
    <w:link w:val="a9"/>
    <w:uiPriority w:val="99"/>
    <w:unhideWhenUsed/>
    <w:rsid w:val="00E32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ru" TargetMode="External"/><Relationship Id="rId13" Type="http://schemas.openxmlformats.org/officeDocument/2006/relationships/hyperlink" Target="consultantplus://offline/ref=D7C8C2A6D00F1EF4356810ADF91F0C8D367385C86682D81BFFE76FB2695B3EFEF4EBE8C420CA1F326Fg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44359456330D5337DFDF35381627FD33017DA35B7467794F2988855495B67D02C53939A9EC6FBIB4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44359456330D5337DFDF35381627FD33017DA35B7467794F2988855495B67D02C53939A9EC6FAIB4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k_corruption@m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l.ru/anti-corruption/docs/more.htm?id=10359114@egNPA" TargetMode="External"/><Relationship Id="rId14" Type="http://schemas.openxmlformats.org/officeDocument/2006/relationships/hyperlink" Target="consultantplus://offline/ref=5D5491F8EECF351B4BF2FAA02BAF8399B4A0DDF77A668BE63D96C938E043B3943C6C66A757FF25E4t4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6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Gusev</cp:lastModifiedBy>
  <cp:revision>33</cp:revision>
  <cp:lastPrinted>2015-05-19T15:45:00Z</cp:lastPrinted>
  <dcterms:created xsi:type="dcterms:W3CDTF">2014-08-05T10:23:00Z</dcterms:created>
  <dcterms:modified xsi:type="dcterms:W3CDTF">2015-05-20T07:18:00Z</dcterms:modified>
</cp:coreProperties>
</file>