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5D02DF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5D02DF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1526B0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«29</w:t>
      </w:r>
      <w:r w:rsidR="00A103F1" w:rsidRPr="00A103F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5D02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02DF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шего образования "Военно-медицинская академия имени С.М.Кирова" Министерства обороны Российской Федерации (</w:t>
        </w:r>
        <w:r w:rsidR="005D02DF" w:rsidRP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Центр клинической лабораторной диагностики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010B0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010B0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5D02DF" w:rsidRPr="005D02D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5D02DF" w:rsidRPr="005D02D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5D02DF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5D02D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5D02DF">
        <w:rPr>
          <w:rFonts w:ascii="Times New Roman" w:hAnsi="Times New Roman"/>
          <w:i/>
          <w:color w:val="000000"/>
          <w:sz w:val="24"/>
          <w:szCs w:val="24"/>
          <w:u w:val="single"/>
        </w:rPr>
        <w:t>; Санкт-Петербург</w:t>
      </w:r>
      <w:r w:rsidR="005D02DF" w:rsidRPr="005D02DF">
        <w:rPr>
          <w:rFonts w:ascii="Times New Roman" w:hAnsi="Times New Roman"/>
          <w:i/>
          <w:color w:val="000000"/>
          <w:sz w:val="24"/>
          <w:szCs w:val="24"/>
          <w:u w:val="single"/>
        </w:rPr>
        <w:t>, Загородный пр. д. 47</w:t>
      </w:r>
      <w:r w:rsidR="005D02D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010B0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D02DF" w:rsidRPr="005D02D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5D02D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501269" w:rsidRPr="005D02DF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01269" w:rsidRPr="005D02DF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5D02DF"/>
    <w:rsid w:val="00010B05"/>
    <w:rsid w:val="0002033E"/>
    <w:rsid w:val="00037430"/>
    <w:rsid w:val="000C5130"/>
    <w:rsid w:val="000F0714"/>
    <w:rsid w:val="000F32A7"/>
    <w:rsid w:val="001526B0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D02DF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5D02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D0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5D02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D0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0</TotalTime>
  <Pages>1</Pages>
  <Words>76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2015-12-15T00:41:00Z</cp:lastPrinted>
  <dcterms:created xsi:type="dcterms:W3CDTF">2015-12-15T00:40:00Z</dcterms:created>
  <dcterms:modified xsi:type="dcterms:W3CDTF">2016-02-16T10:54:00Z</dcterms:modified>
</cp:coreProperties>
</file>