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</w:p>
    <w:p w:rsidR="00B3448B" w:rsidRPr="007C10FE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fldSimple w:instr=" DOCVARIABLE ceh_info \* MERGEFORMAT ">
        <w:r w:rsidR="007C10FE" w:rsidRPr="007C10FE">
          <w:rPr>
            <w:rStyle w:val="a9"/>
          </w:rPr>
          <w:t>Федеральное государственное бюджетное военное образовательное учреждение высшего образования "Военно-медицинская академия имени С.М.Кирова" Министерства обороны Российской Федерации (Консультативно-диагностический центр)</w:t>
        </w:r>
      </w:fldSimple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числе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06873" w:rsidRDefault="007C10FE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118" w:type="dxa"/>
            <w:vAlign w:val="center"/>
          </w:tcPr>
          <w:p w:rsidR="00AF1EDF" w:rsidRPr="00F06873" w:rsidRDefault="007C10FE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3" w:type="dxa"/>
            <w:vAlign w:val="center"/>
          </w:tcPr>
          <w:p w:rsidR="00AF1EDF" w:rsidRPr="00F06873" w:rsidRDefault="007C10F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7C10F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69" w:type="dxa"/>
            <w:vAlign w:val="center"/>
          </w:tcPr>
          <w:p w:rsidR="00AF1EDF" w:rsidRPr="00F06873" w:rsidRDefault="007C10F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7C10F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7C10F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7C10F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7C10F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тах (чел.)</w:t>
            </w:r>
          </w:p>
        </w:tc>
        <w:tc>
          <w:tcPr>
            <w:tcW w:w="843" w:type="dxa"/>
            <w:vAlign w:val="center"/>
          </w:tcPr>
          <w:p w:rsidR="00AF1EDF" w:rsidRPr="00F06873" w:rsidRDefault="007C10FE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118" w:type="dxa"/>
            <w:vAlign w:val="center"/>
          </w:tcPr>
          <w:p w:rsidR="00AF1EDF" w:rsidRPr="00F06873" w:rsidRDefault="007C10FE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63" w:type="dxa"/>
            <w:vAlign w:val="center"/>
          </w:tcPr>
          <w:p w:rsidR="00AF1EDF" w:rsidRPr="00F06873" w:rsidRDefault="007C10F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7C10F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69" w:type="dxa"/>
            <w:vAlign w:val="center"/>
          </w:tcPr>
          <w:p w:rsidR="00AF1EDF" w:rsidRPr="00F06873" w:rsidRDefault="007C10F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7C10F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7C10F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7C10F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7C10F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06873" w:rsidRDefault="007C10FE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118" w:type="dxa"/>
            <w:vAlign w:val="center"/>
          </w:tcPr>
          <w:p w:rsidR="00AF1EDF" w:rsidRPr="00F06873" w:rsidRDefault="007C10FE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63" w:type="dxa"/>
            <w:vAlign w:val="center"/>
          </w:tcPr>
          <w:p w:rsidR="00AF1EDF" w:rsidRPr="00F06873" w:rsidRDefault="007C10F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7C10F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7C10F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7C10F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7C10F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7C10F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7C10F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7C10FE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7C10FE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7C10F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7C10F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7C10F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7C10F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7C10F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7C10F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7C10F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7C10FE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7C10FE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7C10F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7C10F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7C10F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7C10F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7C10F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7C10F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7C10F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Индиви</w:t>
            </w:r>
            <w:r w:rsidRPr="004654AF">
              <w:rPr>
                <w:color w:val="000000"/>
                <w:sz w:val="20"/>
              </w:rPr>
              <w:softHyphen/>
              <w:t>дуал</w:t>
            </w:r>
            <w:r w:rsidRPr="004654AF">
              <w:rPr>
                <w:color w:val="000000"/>
                <w:sz w:val="20"/>
              </w:rPr>
              <w:t>ь</w:t>
            </w:r>
            <w:r w:rsidRPr="004654AF">
              <w:rPr>
                <w:color w:val="000000"/>
                <w:sz w:val="20"/>
              </w:rPr>
              <w:t>ный номер рабоч</w:t>
            </w:r>
            <w:r w:rsidRPr="004654AF">
              <w:rPr>
                <w:color w:val="000000"/>
                <w:sz w:val="20"/>
              </w:rPr>
              <w:t>е</w:t>
            </w:r>
            <w:r w:rsidRPr="004654AF">
              <w:rPr>
                <w:color w:val="000000"/>
                <w:sz w:val="20"/>
              </w:rPr>
              <w:t>го места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(да,нет)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</w:t>
            </w:r>
            <w:r w:rsidRPr="00F06873">
              <w:rPr>
                <w:color w:val="000000"/>
                <w:sz w:val="16"/>
                <w:szCs w:val="16"/>
              </w:rPr>
              <w:t>п</w:t>
            </w:r>
            <w:r w:rsidRPr="00F06873">
              <w:rPr>
                <w:color w:val="000000"/>
                <w:sz w:val="16"/>
                <w:szCs w:val="16"/>
              </w:rPr>
              <w:t>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F06873">
              <w:rPr>
                <w:color w:val="000000"/>
                <w:sz w:val="16"/>
                <w:szCs w:val="16"/>
              </w:rPr>
              <w:t>ь</w:t>
            </w:r>
            <w:r w:rsidRPr="00F06873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</w:t>
            </w:r>
            <w:r w:rsidRPr="00F06873">
              <w:rPr>
                <w:sz w:val="16"/>
                <w:szCs w:val="16"/>
              </w:rPr>
              <w:t>и</w:t>
            </w:r>
            <w:r w:rsidRPr="00F06873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</w:t>
            </w:r>
            <w:r w:rsidRPr="00F06873">
              <w:rPr>
                <w:sz w:val="16"/>
                <w:szCs w:val="16"/>
              </w:rPr>
              <w:t>е</w:t>
            </w:r>
            <w:r w:rsidRPr="00F06873">
              <w:rPr>
                <w:sz w:val="16"/>
                <w:szCs w:val="16"/>
              </w:rPr>
              <w:t>ние (да/нет)</w:t>
            </w:r>
          </w:p>
        </w:tc>
      </w:tr>
      <w:tr w:rsidR="00F06873" w:rsidRPr="00DE2527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аэрозоли преимущественно фиброгенного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4654AF">
        <w:tc>
          <w:tcPr>
            <w:tcW w:w="959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7C10FE" w:rsidRPr="00F06873" w:rsidTr="004654AF">
        <w:tc>
          <w:tcPr>
            <w:tcW w:w="959" w:type="dxa"/>
            <w:shd w:val="clear" w:color="auto" w:fill="auto"/>
            <w:vAlign w:val="center"/>
          </w:tcPr>
          <w:p w:rsidR="007C10FE" w:rsidRPr="00F06873" w:rsidRDefault="007C10F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C10FE" w:rsidRPr="007C10FE" w:rsidRDefault="007C10FE" w:rsidP="001B19D8">
            <w:pPr>
              <w:jc w:val="center"/>
              <w:rPr>
                <w:b/>
                <w:sz w:val="18"/>
                <w:szCs w:val="18"/>
              </w:rPr>
            </w:pPr>
            <w:r w:rsidRPr="007C10FE">
              <w:rPr>
                <w:b/>
                <w:sz w:val="18"/>
                <w:szCs w:val="18"/>
              </w:rPr>
              <w:t>Консультативно-диагностический центр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10FE" w:rsidRPr="00F06873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10FE" w:rsidRPr="00F06873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C10FE" w:rsidRPr="00F06873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10FE" w:rsidRPr="00F06873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C10FE" w:rsidRPr="00F06873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10FE" w:rsidRPr="00F06873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10FE" w:rsidRPr="00F06873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C10FE" w:rsidRPr="00F06873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10FE" w:rsidRPr="00F06873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C10FE" w:rsidRPr="00F06873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10FE" w:rsidRPr="00F06873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C10FE" w:rsidRPr="00F06873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10FE" w:rsidRPr="00F06873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C10FE" w:rsidRPr="00F06873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10FE" w:rsidRPr="00F06873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C10FE" w:rsidRPr="00F06873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10FE" w:rsidRPr="00F06873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10FE" w:rsidRPr="00F06873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10FE" w:rsidRPr="00F06873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10FE" w:rsidRPr="00F06873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10FE" w:rsidRPr="00F06873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C10FE" w:rsidRPr="00F06873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C10FE" w:rsidRPr="00F06873" w:rsidTr="004654AF">
        <w:tc>
          <w:tcPr>
            <w:tcW w:w="959" w:type="dxa"/>
            <w:shd w:val="clear" w:color="auto" w:fill="auto"/>
            <w:vAlign w:val="center"/>
          </w:tcPr>
          <w:p w:rsidR="007C10FE" w:rsidRPr="00F06873" w:rsidRDefault="007C10F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C10FE" w:rsidRPr="007C10FE" w:rsidRDefault="007C10FE" w:rsidP="001B19D8">
            <w:pPr>
              <w:jc w:val="center"/>
              <w:rPr>
                <w:i/>
                <w:sz w:val="18"/>
                <w:szCs w:val="18"/>
              </w:rPr>
            </w:pPr>
            <w:r w:rsidRPr="007C10FE">
              <w:rPr>
                <w:i/>
                <w:sz w:val="18"/>
                <w:szCs w:val="18"/>
              </w:rPr>
              <w:t>Консультативное отделение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10FE" w:rsidRPr="00F06873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10FE" w:rsidRPr="00F06873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C10FE" w:rsidRPr="00F06873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10FE" w:rsidRPr="00F06873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C10FE" w:rsidRPr="00F06873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10FE" w:rsidRPr="00F06873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10FE" w:rsidRPr="00F06873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C10FE" w:rsidRPr="00F06873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10FE" w:rsidRPr="00F06873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C10FE" w:rsidRPr="00F06873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10FE" w:rsidRPr="00F06873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C10FE" w:rsidRPr="00F06873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10FE" w:rsidRPr="00F06873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C10FE" w:rsidRPr="00F06873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10FE" w:rsidRPr="00F06873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C10FE" w:rsidRPr="00F06873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10FE" w:rsidRPr="00F06873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10FE" w:rsidRPr="00F06873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10FE" w:rsidRPr="00F06873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10FE" w:rsidRPr="00F06873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10FE" w:rsidRPr="00F06873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C10FE" w:rsidRPr="00F06873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C10FE" w:rsidRPr="00F06873" w:rsidTr="004654AF">
        <w:tc>
          <w:tcPr>
            <w:tcW w:w="959" w:type="dxa"/>
            <w:shd w:val="clear" w:color="auto" w:fill="auto"/>
            <w:vAlign w:val="center"/>
          </w:tcPr>
          <w:p w:rsidR="007C10FE" w:rsidRPr="00F06873" w:rsidRDefault="0051753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C10FE" w:rsidRPr="007C10FE" w:rsidRDefault="007C10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Врач-гастроэнтеролог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10FE" w:rsidRPr="00F06873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10FE" w:rsidRPr="00F06873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10FE" w:rsidRPr="00F06873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10FE" w:rsidRPr="00F06873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10FE" w:rsidRPr="00F06873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10FE" w:rsidRPr="00F06873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10FE" w:rsidRPr="00F06873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10FE" w:rsidRPr="00F06873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10FE" w:rsidRPr="00F06873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10FE" w:rsidRPr="00F06873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10FE" w:rsidRPr="00F06873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10FE" w:rsidRPr="00F06873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10FE" w:rsidRPr="00F06873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C10FE" w:rsidRPr="00F06873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10FE" w:rsidRPr="00F06873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C10FE" w:rsidRPr="00F06873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10FE" w:rsidRPr="00F06873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10FE" w:rsidRPr="00F06873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10FE" w:rsidRPr="00F06873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10FE" w:rsidRPr="00F06873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10FE" w:rsidRPr="00F06873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C10FE" w:rsidRPr="00F06873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C10FE" w:rsidRPr="00F06873" w:rsidTr="004654AF">
        <w:tc>
          <w:tcPr>
            <w:tcW w:w="959" w:type="dxa"/>
            <w:shd w:val="clear" w:color="auto" w:fill="auto"/>
            <w:vAlign w:val="center"/>
          </w:tcPr>
          <w:p w:rsidR="007C10FE" w:rsidRDefault="0051753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C10FE" w:rsidRPr="007C10FE" w:rsidRDefault="007C10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Врач-невролог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C10FE" w:rsidRPr="00F06873" w:rsidTr="004654AF">
        <w:tc>
          <w:tcPr>
            <w:tcW w:w="959" w:type="dxa"/>
            <w:shd w:val="clear" w:color="auto" w:fill="auto"/>
            <w:vAlign w:val="center"/>
          </w:tcPr>
          <w:p w:rsidR="007C10FE" w:rsidRDefault="0051753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</w:t>
            </w:r>
            <w:r w:rsidR="007C10FE"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C10FE" w:rsidRPr="007C10FE" w:rsidRDefault="007C10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Врач-эндокринолог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C10FE" w:rsidRPr="00F06873" w:rsidTr="004654AF">
        <w:tc>
          <w:tcPr>
            <w:tcW w:w="959" w:type="dxa"/>
            <w:shd w:val="clear" w:color="auto" w:fill="auto"/>
            <w:vAlign w:val="center"/>
          </w:tcPr>
          <w:p w:rsidR="007C10FE" w:rsidRDefault="007C10F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C10FE" w:rsidRPr="007C10FE" w:rsidRDefault="007C10FE" w:rsidP="001B19D8">
            <w:pPr>
              <w:jc w:val="center"/>
              <w:rPr>
                <w:i/>
                <w:sz w:val="18"/>
                <w:szCs w:val="18"/>
              </w:rPr>
            </w:pPr>
            <w:r w:rsidRPr="007C10FE">
              <w:rPr>
                <w:i/>
                <w:sz w:val="18"/>
                <w:szCs w:val="18"/>
              </w:rPr>
              <w:t>Клиническая лоборатория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C10FE" w:rsidRPr="00F06873" w:rsidTr="004654AF">
        <w:tc>
          <w:tcPr>
            <w:tcW w:w="959" w:type="dxa"/>
            <w:shd w:val="clear" w:color="auto" w:fill="auto"/>
            <w:vAlign w:val="center"/>
          </w:tcPr>
          <w:p w:rsidR="007C10FE" w:rsidRDefault="0051753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C10FE" w:rsidRPr="007C10FE" w:rsidRDefault="007C10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лабораторией-врач клинической лаборато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lastRenderedPageBreak/>
              <w:t>ной диагностики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bookmarkStart w:id="7" w:name="_GoBack"/>
            <w:bookmarkEnd w:id="7"/>
          </w:p>
        </w:tc>
        <w:tc>
          <w:tcPr>
            <w:tcW w:w="567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C10FE" w:rsidRPr="00F06873" w:rsidTr="004654AF">
        <w:tc>
          <w:tcPr>
            <w:tcW w:w="959" w:type="dxa"/>
            <w:shd w:val="clear" w:color="auto" w:fill="auto"/>
            <w:vAlign w:val="center"/>
          </w:tcPr>
          <w:p w:rsidR="007C10FE" w:rsidRDefault="0051753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211</w:t>
            </w:r>
            <w:r w:rsidR="007C10FE"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C10FE" w:rsidRPr="007C10FE" w:rsidRDefault="007C10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клинической лаборато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ной диагностики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C10FE" w:rsidRPr="00F06873" w:rsidTr="004654AF">
        <w:tc>
          <w:tcPr>
            <w:tcW w:w="959" w:type="dxa"/>
            <w:shd w:val="clear" w:color="auto" w:fill="auto"/>
            <w:vAlign w:val="center"/>
          </w:tcPr>
          <w:p w:rsidR="007C10FE" w:rsidRDefault="0051753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C10FE" w:rsidRPr="007C10FE" w:rsidRDefault="007C10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Лаборант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C10FE" w:rsidRPr="00F06873" w:rsidTr="004654AF">
        <w:tc>
          <w:tcPr>
            <w:tcW w:w="959" w:type="dxa"/>
            <w:shd w:val="clear" w:color="auto" w:fill="auto"/>
            <w:vAlign w:val="center"/>
          </w:tcPr>
          <w:p w:rsidR="007C10FE" w:rsidRDefault="0051753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</w:t>
            </w:r>
            <w:r w:rsidR="007C10FE"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C10FE" w:rsidRPr="007C10FE" w:rsidRDefault="007C10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Фельдшер-лаборант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C10FE" w:rsidRPr="00F06873" w:rsidTr="004654AF">
        <w:tc>
          <w:tcPr>
            <w:tcW w:w="959" w:type="dxa"/>
            <w:shd w:val="clear" w:color="auto" w:fill="auto"/>
            <w:vAlign w:val="center"/>
          </w:tcPr>
          <w:p w:rsidR="007C10FE" w:rsidRDefault="0051753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</w:t>
            </w:r>
            <w:r w:rsidR="007C10FE"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C10FE" w:rsidRPr="007C10FE" w:rsidRDefault="007C10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Фельдшер-лаборант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C10FE" w:rsidRPr="00F06873" w:rsidTr="004654AF">
        <w:tc>
          <w:tcPr>
            <w:tcW w:w="959" w:type="dxa"/>
            <w:shd w:val="clear" w:color="auto" w:fill="auto"/>
            <w:vAlign w:val="center"/>
          </w:tcPr>
          <w:p w:rsidR="007C10FE" w:rsidRDefault="0051753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C10FE" w:rsidRPr="007C10FE" w:rsidRDefault="007C10F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C10FE" w:rsidRDefault="007C10F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4654AF" w:rsidRDefault="004654AF" w:rsidP="009D6532"/>
    <w:sectPr w:rsidR="004654AF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attachedTemplate r:id="rId1"/>
  <w:stylePaneFormatFilter w:val="3F01"/>
  <w:defaultTabStop w:val="708"/>
  <w:autoHyphenation/>
  <w:hyphenationZone w:val="357"/>
  <w:noPunctuationKerning/>
  <w:characterSpacingControl w:val="doNotCompress"/>
  <w:compat/>
  <w:docVars>
    <w:docVar w:name="activedoc_name" w:val="Документ18"/>
    <w:docVar w:name="ceh_info" w:val="Федеральное государственное бюджетное военное образовательное учреждение высшего образования &quot;Военно-медицинская академия имени С.М.Кирова&quot; Министерства обороны Российской Федерации (Консультативно-диагностический центр)"/>
    <w:docVar w:name="doc_name" w:val="Документ18"/>
    <w:docVar w:name="fill_date" w:val="18.11.2015"/>
    <w:docVar w:name="org_name" w:val="     "/>
    <w:docVar w:name="pers_guids" w:val="C728B44F4AC64D7E8537C1037822AEE4@"/>
    <w:docVar w:name="pers_snils" w:val="C728B44F4AC64D7E8537C1037822AEE4@"/>
    <w:docVar w:name="sv_docs" w:val="1"/>
  </w:docVars>
  <w:rsids>
    <w:rsidRoot w:val="007C10FE"/>
    <w:rsid w:val="0002033E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17538"/>
    <w:rsid w:val="00547088"/>
    <w:rsid w:val="005567D6"/>
    <w:rsid w:val="005645F0"/>
    <w:rsid w:val="00572AE0"/>
    <w:rsid w:val="00584289"/>
    <w:rsid w:val="005F64E6"/>
    <w:rsid w:val="0065289A"/>
    <w:rsid w:val="0067226F"/>
    <w:rsid w:val="006E4DFC"/>
    <w:rsid w:val="00725C51"/>
    <w:rsid w:val="007C10FE"/>
    <w:rsid w:val="00820552"/>
    <w:rsid w:val="00936F48"/>
    <w:rsid w:val="009647F7"/>
    <w:rsid w:val="00980AFE"/>
    <w:rsid w:val="00986C41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58F1"/>
    <w:rsid w:val="00E81A62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7C10F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7C10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7C10F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7C10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2</TotalTime>
  <Pages>2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>OEM</Company>
  <LinksUpToDate>false</LinksUpToDate>
  <CharactersWithSpaces>2821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User</dc:creator>
  <cp:lastModifiedBy>Сотрудник</cp:lastModifiedBy>
  <cp:revision>3</cp:revision>
  <cp:lastPrinted>2015-12-15T00:29:00Z</cp:lastPrinted>
  <dcterms:created xsi:type="dcterms:W3CDTF">2015-12-15T00:25:00Z</dcterms:created>
  <dcterms:modified xsi:type="dcterms:W3CDTF">2016-02-16T10:56:00Z</dcterms:modified>
</cp:coreProperties>
</file>