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56" w:rsidRPr="00B51CC1" w:rsidRDefault="00301F56" w:rsidP="00301F5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51CC1">
        <w:rPr>
          <w:b/>
          <w:bCs/>
          <w:sz w:val="32"/>
          <w:szCs w:val="32"/>
        </w:rPr>
        <w:t>ПЛАН</w:t>
      </w:r>
    </w:p>
    <w:p w:rsidR="00301F56" w:rsidRPr="00B51CC1" w:rsidRDefault="00C60519" w:rsidP="00301F5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противодействия</w:t>
      </w:r>
      <w:proofErr w:type="gramEnd"/>
      <w:r>
        <w:rPr>
          <w:b/>
          <w:bCs/>
          <w:sz w:val="32"/>
          <w:szCs w:val="32"/>
        </w:rPr>
        <w:t xml:space="preserve"> коррупции в Военно-медицинской академии</w:t>
      </w:r>
    </w:p>
    <w:p w:rsidR="00301F56" w:rsidRPr="00B51CC1" w:rsidRDefault="00301F56" w:rsidP="00301F56">
      <w:pPr>
        <w:jc w:val="center"/>
        <w:rPr>
          <w:b/>
          <w:bCs/>
          <w:sz w:val="32"/>
          <w:szCs w:val="32"/>
        </w:rPr>
      </w:pPr>
      <w:proofErr w:type="gramStart"/>
      <w:r w:rsidRPr="00B51CC1">
        <w:rPr>
          <w:b/>
          <w:bCs/>
          <w:sz w:val="32"/>
          <w:szCs w:val="32"/>
        </w:rPr>
        <w:t>на</w:t>
      </w:r>
      <w:proofErr w:type="gramEnd"/>
      <w:r w:rsidRPr="00B51CC1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 xml:space="preserve">6 </w:t>
      </w:r>
      <w:r w:rsidRPr="00BC431E">
        <w:rPr>
          <w:b/>
          <w:sz w:val="32"/>
          <w:szCs w:val="32"/>
        </w:rPr>
        <w:t xml:space="preserve">– </w:t>
      </w:r>
      <w:r w:rsidRPr="00B51CC1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B51CC1">
        <w:rPr>
          <w:sz w:val="32"/>
          <w:szCs w:val="32"/>
        </w:rPr>
        <w:t xml:space="preserve"> </w:t>
      </w:r>
      <w:r w:rsidRPr="00B51CC1">
        <w:rPr>
          <w:b/>
          <w:bCs/>
          <w:sz w:val="32"/>
          <w:szCs w:val="32"/>
        </w:rPr>
        <w:t>годы</w:t>
      </w:r>
    </w:p>
    <w:p w:rsidR="00301F56" w:rsidRDefault="00301F56" w:rsidP="00301F56">
      <w:pPr>
        <w:jc w:val="center"/>
        <w:rPr>
          <w:b/>
          <w:bCs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5090"/>
        <w:gridCol w:w="2113"/>
        <w:gridCol w:w="2425"/>
        <w:gridCol w:w="2625"/>
        <w:gridCol w:w="2314"/>
      </w:tblGrid>
      <w:tr w:rsidR="00301F56" w:rsidRPr="00B51CC1" w:rsidTr="00A42FDA">
        <w:trPr>
          <w:trHeight w:val="12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1CC1">
              <w:rPr>
                <w:sz w:val="28"/>
                <w:szCs w:val="28"/>
              </w:rPr>
              <w:t>№ п</w:t>
            </w:r>
            <w:r w:rsidRPr="00B51CC1">
              <w:rPr>
                <w:sz w:val="28"/>
                <w:szCs w:val="28"/>
                <w:lang w:val="en-US"/>
              </w:rPr>
              <w:t>/</w:t>
            </w:r>
            <w:r w:rsidRPr="00B51CC1">
              <w:rPr>
                <w:sz w:val="28"/>
                <w:szCs w:val="28"/>
              </w:rPr>
              <w:t>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1CC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1CC1">
              <w:rPr>
                <w:spacing w:val="-6"/>
                <w:sz w:val="28"/>
                <w:szCs w:val="28"/>
              </w:rPr>
              <w:t>Ответственные</w:t>
            </w:r>
            <w:r w:rsidRPr="00B51CC1">
              <w:rPr>
                <w:sz w:val="28"/>
                <w:szCs w:val="28"/>
              </w:rPr>
              <w:t xml:space="preserve"> исполнители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1CC1">
              <w:rPr>
                <w:sz w:val="28"/>
                <w:szCs w:val="28"/>
              </w:rPr>
              <w:t>Срок</w:t>
            </w:r>
          </w:p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B51CC1">
              <w:rPr>
                <w:sz w:val="28"/>
                <w:szCs w:val="28"/>
              </w:rPr>
              <w:t>исполнения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1CC1">
              <w:rPr>
                <w:sz w:val="28"/>
                <w:szCs w:val="28"/>
              </w:rPr>
              <w:t xml:space="preserve">Ожидаемый </w:t>
            </w:r>
          </w:p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B51CC1">
              <w:rPr>
                <w:sz w:val="28"/>
                <w:szCs w:val="28"/>
              </w:rPr>
              <w:t>результат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56" w:rsidRPr="00B51CC1" w:rsidRDefault="00301F56" w:rsidP="00FC09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301F56" w:rsidRPr="00B51CC1" w:rsidTr="00A42FDA">
        <w:tblPrEx>
          <w:tblLook w:val="01C0" w:firstRow="0" w:lastRow="1" w:firstColumn="1" w:lastColumn="1" w:noHBand="0" w:noVBand="0"/>
        </w:tblPrEx>
        <w:trPr>
          <w:trHeight w:val="275"/>
          <w:tblHeader/>
        </w:trPr>
        <w:tc>
          <w:tcPr>
            <w:tcW w:w="733" w:type="dxa"/>
            <w:shd w:val="clear" w:color="auto" w:fill="auto"/>
          </w:tcPr>
          <w:p w:rsidR="00301F56" w:rsidRPr="00B51CC1" w:rsidRDefault="00301F56" w:rsidP="00FC09F2">
            <w:pPr>
              <w:spacing w:before="60" w:after="60"/>
              <w:jc w:val="center"/>
            </w:pPr>
            <w:r w:rsidRPr="00B51CC1">
              <w:t>1</w:t>
            </w:r>
          </w:p>
        </w:tc>
        <w:tc>
          <w:tcPr>
            <w:tcW w:w="5090" w:type="dxa"/>
            <w:shd w:val="clear" w:color="auto" w:fill="auto"/>
          </w:tcPr>
          <w:p w:rsidR="00301F56" w:rsidRPr="00B51CC1" w:rsidRDefault="00301F56" w:rsidP="00FC09F2">
            <w:pPr>
              <w:spacing w:before="60" w:after="60"/>
              <w:jc w:val="center"/>
            </w:pPr>
            <w:r w:rsidRPr="00B51CC1">
              <w:t>2</w:t>
            </w:r>
          </w:p>
        </w:tc>
        <w:tc>
          <w:tcPr>
            <w:tcW w:w="2113" w:type="dxa"/>
            <w:shd w:val="clear" w:color="auto" w:fill="auto"/>
          </w:tcPr>
          <w:p w:rsidR="00301F56" w:rsidRPr="00B51CC1" w:rsidRDefault="00301F56" w:rsidP="00FC09F2">
            <w:pPr>
              <w:spacing w:before="60" w:after="60"/>
              <w:jc w:val="center"/>
              <w:rPr>
                <w:spacing w:val="-6"/>
              </w:rPr>
            </w:pPr>
            <w:r w:rsidRPr="00B51CC1">
              <w:rPr>
                <w:spacing w:val="-6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301F56" w:rsidRPr="00B51CC1" w:rsidRDefault="00301F56" w:rsidP="00FC09F2">
            <w:pPr>
              <w:spacing w:before="60" w:after="60"/>
              <w:jc w:val="center"/>
            </w:pPr>
            <w:r w:rsidRPr="00B51CC1">
              <w:t>4</w:t>
            </w:r>
          </w:p>
        </w:tc>
        <w:tc>
          <w:tcPr>
            <w:tcW w:w="2625" w:type="dxa"/>
            <w:shd w:val="clear" w:color="auto" w:fill="auto"/>
          </w:tcPr>
          <w:p w:rsidR="00301F56" w:rsidRPr="00B51CC1" w:rsidRDefault="00301F56" w:rsidP="00FC09F2">
            <w:pPr>
              <w:spacing w:before="60" w:after="60"/>
              <w:jc w:val="center"/>
            </w:pPr>
            <w:r w:rsidRPr="00B51CC1">
              <w:t>5</w:t>
            </w:r>
          </w:p>
        </w:tc>
        <w:tc>
          <w:tcPr>
            <w:tcW w:w="2314" w:type="dxa"/>
            <w:shd w:val="clear" w:color="auto" w:fill="auto"/>
          </w:tcPr>
          <w:p w:rsidR="00301F56" w:rsidRPr="00B51CC1" w:rsidRDefault="00301F56" w:rsidP="00FC09F2">
            <w:pPr>
              <w:spacing w:before="60" w:after="60"/>
              <w:jc w:val="center"/>
            </w:pPr>
            <w:r w:rsidRPr="00B51CC1">
              <w:t>6</w:t>
            </w:r>
          </w:p>
        </w:tc>
      </w:tr>
      <w:tr w:rsidR="00301F56" w:rsidRPr="00B51CC1" w:rsidTr="00A42FDA">
        <w:tblPrEx>
          <w:tblLook w:val="01C0" w:firstRow="0" w:lastRow="1" w:firstColumn="1" w:lastColumn="1" w:noHBand="0" w:noVBand="0"/>
        </w:tblPrEx>
        <w:trPr>
          <w:trHeight w:val="1002"/>
        </w:trPr>
        <w:tc>
          <w:tcPr>
            <w:tcW w:w="733" w:type="dxa"/>
            <w:shd w:val="clear" w:color="auto" w:fill="auto"/>
          </w:tcPr>
          <w:p w:rsidR="00301F56" w:rsidRPr="0079764B" w:rsidRDefault="00301F56" w:rsidP="00FC09F2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67" w:type="dxa"/>
            <w:gridSpan w:val="5"/>
            <w:shd w:val="clear" w:color="auto" w:fill="auto"/>
          </w:tcPr>
          <w:p w:rsidR="00301F56" w:rsidRPr="0079764B" w:rsidRDefault="00301F56" w:rsidP="00FC09F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>Повышение эффективности механизмов урегулирования конфликта интересов, обеспечение соблюдения</w:t>
            </w:r>
          </w:p>
          <w:p w:rsidR="00301F56" w:rsidRPr="0079764B" w:rsidRDefault="00301F56" w:rsidP="00FC09F2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gramStart"/>
            <w:r w:rsidRPr="0079764B">
              <w:rPr>
                <w:b/>
                <w:sz w:val="28"/>
                <w:szCs w:val="28"/>
              </w:rPr>
              <w:t>военнослужащими</w:t>
            </w:r>
            <w:proofErr w:type="gramEnd"/>
            <w:r w:rsidRPr="0079764B">
              <w:rPr>
                <w:b/>
                <w:sz w:val="28"/>
                <w:szCs w:val="28"/>
              </w:rPr>
              <w:t>, гражданским персоналом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01F56" w:rsidRPr="00B51CC1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301F56" w:rsidRPr="0079764B" w:rsidRDefault="00301F56" w:rsidP="00FC09F2">
            <w:pPr>
              <w:spacing w:before="120" w:after="120"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1.1</w:t>
            </w:r>
          </w:p>
        </w:tc>
        <w:tc>
          <w:tcPr>
            <w:tcW w:w="5090" w:type="dxa"/>
            <w:shd w:val="clear" w:color="auto" w:fill="auto"/>
          </w:tcPr>
          <w:p w:rsidR="00301F56" w:rsidRPr="0079764B" w:rsidRDefault="00301F56" w:rsidP="00F96B65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действенного функционирования комиссии по соблюдению требований к служебному поведению работников </w:t>
            </w:r>
            <w:r w:rsidR="00F96B65" w:rsidRPr="0079764B">
              <w:rPr>
                <w:sz w:val="28"/>
                <w:szCs w:val="28"/>
              </w:rPr>
              <w:t xml:space="preserve">ВМА </w:t>
            </w:r>
            <w:r w:rsidRPr="0079764B">
              <w:rPr>
                <w:sz w:val="28"/>
                <w:szCs w:val="28"/>
              </w:rPr>
              <w:t>и урегулированию конфликта интересов, аттестационной комисси</w:t>
            </w:r>
            <w:r w:rsidR="00F96B65" w:rsidRPr="0079764B">
              <w:rPr>
                <w:sz w:val="28"/>
                <w:szCs w:val="28"/>
              </w:rPr>
              <w:t>и ВМА</w:t>
            </w:r>
          </w:p>
        </w:tc>
        <w:tc>
          <w:tcPr>
            <w:tcW w:w="2113" w:type="dxa"/>
            <w:shd w:val="clear" w:color="auto" w:fill="auto"/>
          </w:tcPr>
          <w:p w:rsidR="00301F56" w:rsidRPr="0079764B" w:rsidRDefault="00C60519" w:rsidP="00C60519">
            <w:pPr>
              <w:ind w:left="-20"/>
              <w:jc w:val="center"/>
            </w:pPr>
            <w:r w:rsidRPr="0079764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425" w:type="dxa"/>
            <w:shd w:val="clear" w:color="auto" w:fill="auto"/>
          </w:tcPr>
          <w:p w:rsidR="00301F56" w:rsidRPr="0079764B" w:rsidRDefault="00C60519" w:rsidP="00FC09F2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2625" w:type="dxa"/>
            <w:shd w:val="clear" w:color="auto" w:fill="auto"/>
          </w:tcPr>
          <w:p w:rsidR="00301F56" w:rsidRPr="0079764B" w:rsidRDefault="00301F56" w:rsidP="00FC09F2">
            <w:pPr>
              <w:pStyle w:val="a3"/>
              <w:tabs>
                <w:tab w:val="left" w:pos="330"/>
              </w:tabs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Соблюдение требований к служебному поведению военнослужащих и гражданского персонала</w:t>
            </w:r>
          </w:p>
        </w:tc>
        <w:tc>
          <w:tcPr>
            <w:tcW w:w="2314" w:type="dxa"/>
            <w:shd w:val="clear" w:color="auto" w:fill="auto"/>
          </w:tcPr>
          <w:p w:rsidR="00301F56" w:rsidRPr="0079764B" w:rsidRDefault="00301F56" w:rsidP="00FC09F2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1.2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Проведение мероприятий по формированию у военнослужащих и лиц гражданского персонала негативного отношения к дарению подарков в связи с исполнением ими служебных обязанностей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79764B" w:rsidRDefault="0079764B" w:rsidP="00CE0396">
            <w:pPr>
              <w:rPr>
                <w:sz w:val="28"/>
                <w:szCs w:val="28"/>
              </w:rPr>
            </w:pPr>
          </w:p>
          <w:p w:rsidR="00CE0396" w:rsidRPr="0079764B" w:rsidRDefault="00CE0396" w:rsidP="00CE0396">
            <w:pPr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ОК</w:t>
            </w: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Ежеквартально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ходе проведения проверок по отельным планам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Отсутствие нарушений ограничений, касающихся получения подарков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rPr>
          <w:trHeight w:val="2218"/>
        </w:trPr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Осуществление контроля исполнения военнослужащими и лицами гражданского персонала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jc w:val="center"/>
            </w:pPr>
            <w:r w:rsidRPr="0079764B">
              <w:rPr>
                <w:sz w:val="28"/>
                <w:szCs w:val="28"/>
              </w:rPr>
              <w:t>Начальник ФЭС Руководители структурных подразделений</w:t>
            </w: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Отчеты о </w:t>
            </w:r>
          </w:p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проделанной</w:t>
            </w:r>
            <w:proofErr w:type="gramEnd"/>
            <w:r w:rsidRPr="0079764B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rPr>
          <w:trHeight w:val="2218"/>
        </w:trPr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1.4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b/>
                <w:i/>
                <w:sz w:val="28"/>
                <w:szCs w:val="28"/>
              </w:rPr>
              <w:t xml:space="preserve">   </w:t>
            </w:r>
            <w:r w:rsidRPr="0079764B">
              <w:rPr>
                <w:sz w:val="28"/>
                <w:szCs w:val="28"/>
              </w:rPr>
              <w:t>Осуществление контроля исполнения военнослужащими обязанности по уведомлению представителя нанимателя о выполнении иной оплачиваемой работы</w:t>
            </w:r>
          </w:p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  <w:r w:rsidRPr="0079764B">
              <w:rPr>
                <w:rFonts w:eastAsia="Arial Unicode MS"/>
                <w:sz w:val="28"/>
                <w:szCs w:val="28"/>
                <w:lang w:eastAsia="ru-RU"/>
              </w:rPr>
              <w:t>В ходе проверок подразделений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bCs w:val="0"/>
                <w:kern w:val="0"/>
                <w:sz w:val="28"/>
                <w:szCs w:val="28"/>
              </w:rPr>
              <w:t>При анализе сведений имущественного характера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Отчеты о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F96B65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1.5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Проведение работы по выявлению случаев возникновения (возможности возникновения) конфликта интересов, одной из сторон которого являются лица, замещающие должности категории «руководители»,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  <w:r w:rsidRPr="0079764B">
              <w:rPr>
                <w:rFonts w:eastAsia="Arial Unicode MS"/>
                <w:sz w:val="28"/>
                <w:szCs w:val="28"/>
                <w:lang w:eastAsia="ru-RU"/>
              </w:rPr>
              <w:t>Ежеквартально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  <w:r w:rsidRPr="0079764B">
              <w:rPr>
                <w:rFonts w:eastAsia="Arial Unicode MS"/>
                <w:sz w:val="28"/>
                <w:szCs w:val="28"/>
                <w:lang w:eastAsia="ru-RU"/>
              </w:rPr>
              <w:t>В ходе проверок подразделений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bCs w:val="0"/>
                <w:kern w:val="0"/>
                <w:sz w:val="28"/>
                <w:szCs w:val="28"/>
              </w:rPr>
              <w:t>При анализе сведений имущественного характера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Отчет о мониторинге конфликта интересов и принятых мерах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1.6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Осуществление комплекса организационных, разъяснительных и </w:t>
            </w:r>
            <w:r w:rsidRPr="0079764B">
              <w:rPr>
                <w:sz w:val="28"/>
                <w:szCs w:val="28"/>
              </w:rPr>
              <w:lastRenderedPageBreak/>
              <w:t>иных мер по соблюдению военнослужащими и лицами гражданского персонала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 xml:space="preserve">Руководители структурных </w:t>
            </w:r>
            <w:r w:rsidRPr="0079764B">
              <w:rPr>
                <w:sz w:val="28"/>
                <w:szCs w:val="28"/>
              </w:rPr>
              <w:lastRenderedPageBreak/>
              <w:t>подразделений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  <w:r w:rsidRPr="0079764B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В ходе проверок подразделений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Выступления на профессионально-должностной подготовке и других мероприятиях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 xml:space="preserve">Предупреждение случаев нарушений </w:t>
            </w:r>
            <w:r w:rsidRPr="0079764B">
              <w:rPr>
                <w:sz w:val="28"/>
                <w:szCs w:val="28"/>
              </w:rPr>
              <w:lastRenderedPageBreak/>
              <w:t>ограничений, запретов и исполнения обязанностей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Разработка и осуществление комплекса организа</w:t>
            </w:r>
            <w:r w:rsidR="0079764B">
              <w:rPr>
                <w:sz w:val="28"/>
                <w:szCs w:val="28"/>
              </w:rPr>
              <w:t>ционных, разъяснительных и иных</w:t>
            </w:r>
            <w:r w:rsidRPr="0079764B">
              <w:rPr>
                <w:sz w:val="28"/>
                <w:szCs w:val="28"/>
              </w:rPr>
              <w:t xml:space="preserve"> мер по недопущению военнослужащими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взятке   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  <w:r w:rsidRPr="0079764B">
              <w:rPr>
                <w:rFonts w:eastAsia="Arial Unicode MS"/>
                <w:sz w:val="28"/>
                <w:szCs w:val="28"/>
                <w:lang w:eastAsia="ru-RU"/>
              </w:rPr>
              <w:t>Ежеквартально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В ходе проверок подразделений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Выступления на профессионально-должностной подготовке и других мероприятиях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Недопущение случаев дачи или получения взяток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1.8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Организация доведения до лиц, замещающих воинские должности и должности работников в организациях, созданных для выполнения задач, поставленных перед Министерством обороны Российской Федерации, положений законодательства Российской Федерации о </w:t>
            </w:r>
            <w:r w:rsidRPr="0079764B">
              <w:rPr>
                <w:sz w:val="28"/>
                <w:szCs w:val="28"/>
              </w:rPr>
              <w:lastRenderedPageBreak/>
              <w:t>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военнослужащими и работниками воинской части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Руководители структурных подразделений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  <w:r w:rsidRPr="0079764B">
              <w:rPr>
                <w:rFonts w:eastAsia="Arial Unicode MS"/>
                <w:sz w:val="28"/>
                <w:szCs w:val="28"/>
                <w:lang w:eastAsia="ru-RU"/>
              </w:rPr>
              <w:t>Ежеквартально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widowControl w:val="0"/>
              <w:contextualSpacing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В ходе проверок подразделений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Выступления на профессионально-должностной </w:t>
            </w:r>
            <w:r w:rsidRPr="0079764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lastRenderedPageBreak/>
              <w:t>подготовке и других мероприятиях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Повышение уровня знаний законодательства по противодействию коррупции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прохождения повышения квалификации военнослужащими и гражданским персоналом ВМА, в должностные обязанности которых входит участие в противодействии коррупции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указанию ГУК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обучение</w:t>
            </w:r>
            <w:proofErr w:type="gramEnd"/>
            <w:r w:rsidRPr="0079764B">
              <w:rPr>
                <w:sz w:val="28"/>
                <w:szCs w:val="28"/>
              </w:rPr>
              <w:t xml:space="preserve"> (повышение квалификации)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1.10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Обновление информационных стендов правовой документации по противодействию правонарушений коррупционной направленности и мерах ответственности за них в подчиненных подразделениях.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 внесение изменений в документы, размещенные на информационных стендах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Наличие у военнослужащих и работников актуальной информации по вопросам противодействия коррупции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spacing w:before="80" w:after="80" w:line="316" w:lineRule="exact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67" w:type="dxa"/>
            <w:gridSpan w:val="5"/>
            <w:shd w:val="clear" w:color="auto" w:fill="auto"/>
          </w:tcPr>
          <w:p w:rsidR="00CE0396" w:rsidRPr="0079764B" w:rsidRDefault="00CE0396" w:rsidP="00CE0396">
            <w:pPr>
              <w:spacing w:before="120" w:after="120" w:line="316" w:lineRule="exact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>Выявление и систематизация причин и условий проявления коррупции в деятельности Военно-медицинской академии, мониторинг коррупционных рисков и их устранение</w:t>
            </w: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rPr>
          <w:trHeight w:val="1599"/>
        </w:trPr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tabs>
                <w:tab w:val="left" w:pos="252"/>
              </w:tabs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Осуществление антикоррупционной экспертизы проектов приказов начальника академии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jc w:val="center"/>
            </w:pPr>
            <w:r w:rsidRPr="0079764B"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b w:val="0"/>
                <w:bCs w:val="0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Отсутствие нарушений в приказах 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sz w:val="28"/>
                <w:szCs w:val="28"/>
              </w:rPr>
            </w:pPr>
            <w:r w:rsidRPr="0079764B">
              <w:t xml:space="preserve"> </w:t>
            </w: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rPr>
          <w:trHeight w:val="1707"/>
        </w:trPr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tabs>
                <w:tab w:val="left" w:pos="252"/>
              </w:tabs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2.2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Организация систематического проведения в ВМА оценок коррупционных рисков, возникающих при реализации функций, и участие в подготовке предложений по внесению уточнений в перечень воинских должностей, и должностей гражданского персонала в организациях, созданных для выполнения задач, поставленных перед Министерством обороны Российской Федерации, замещение которых связано с коррупционными рисками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Сентябрь-ноябрь</w:t>
            </w:r>
          </w:p>
          <w:p w:rsidR="00CE0396" w:rsidRPr="0079764B" w:rsidRDefault="00CE0396" w:rsidP="00CE0396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2016 и 2017 гг.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Отчет о мониторинге коррупционных рисков.</w:t>
            </w:r>
          </w:p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Предложения по </w:t>
            </w:r>
            <w:proofErr w:type="gramStart"/>
            <w:r w:rsidRPr="0079764B">
              <w:rPr>
                <w:sz w:val="28"/>
                <w:szCs w:val="28"/>
              </w:rPr>
              <w:t>внесению  уточнений</w:t>
            </w:r>
            <w:proofErr w:type="gramEnd"/>
            <w:r w:rsidRPr="0079764B">
              <w:rPr>
                <w:sz w:val="28"/>
                <w:szCs w:val="28"/>
              </w:rPr>
              <w:t xml:space="preserve"> в перечень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CE0396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2.3</w:t>
            </w:r>
          </w:p>
        </w:tc>
        <w:tc>
          <w:tcPr>
            <w:tcW w:w="5090" w:type="dxa"/>
            <w:shd w:val="clear" w:color="auto" w:fill="auto"/>
          </w:tcPr>
          <w:p w:rsidR="00CE0396" w:rsidRPr="0079764B" w:rsidRDefault="00CE0396" w:rsidP="00CE03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Военно-медицинской академии</w:t>
            </w:r>
          </w:p>
        </w:tc>
        <w:tc>
          <w:tcPr>
            <w:tcW w:w="2113" w:type="dxa"/>
            <w:shd w:val="clear" w:color="auto" w:fill="auto"/>
          </w:tcPr>
          <w:p w:rsidR="00CE0396" w:rsidRPr="0079764B" w:rsidRDefault="00CE0396" w:rsidP="00CE039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Начальник отдела кадров </w:t>
            </w:r>
          </w:p>
          <w:p w:rsidR="00CE0396" w:rsidRPr="0079764B" w:rsidRDefault="00CE0396" w:rsidP="00CE0396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25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Выявление фактов коррупционных правонарушений</w:t>
            </w:r>
          </w:p>
        </w:tc>
        <w:tc>
          <w:tcPr>
            <w:tcW w:w="2314" w:type="dxa"/>
            <w:shd w:val="clear" w:color="auto" w:fill="auto"/>
          </w:tcPr>
          <w:p w:rsidR="00CE0396" w:rsidRPr="0079764B" w:rsidRDefault="00CE0396" w:rsidP="00CE0396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tabs>
                <w:tab w:val="left" w:pos="252"/>
              </w:tabs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2.4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действенного функционирования единой системы документооборота, позволяющей </w:t>
            </w:r>
            <w:r w:rsidRPr="0079764B">
              <w:rPr>
                <w:sz w:val="28"/>
                <w:szCs w:val="28"/>
              </w:rPr>
              <w:lastRenderedPageBreak/>
              <w:t>осуществлять ведение учета и контроля исполнения документов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lastRenderedPageBreak/>
              <w:t>Начальник строевого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Расширение </w:t>
            </w:r>
            <w:r w:rsidRPr="0079764B">
              <w:rPr>
                <w:rStyle w:val="FontStyle13"/>
              </w:rPr>
              <w:t>системы электронного документооборота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79764B">
              <w:rPr>
                <w:spacing w:val="-2"/>
                <w:sz w:val="28"/>
                <w:szCs w:val="28"/>
              </w:rPr>
              <w:t xml:space="preserve">   Совершенствование условий, процедур и механизмов государственных закупок</w:t>
            </w:r>
          </w:p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Заместитель начальника ФЭС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(договорной работы)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Акты, отчеты 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о</w:t>
            </w:r>
            <w:proofErr w:type="gramEnd"/>
            <w:r w:rsidRPr="0079764B">
              <w:rPr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tabs>
                <w:tab w:val="left" w:pos="252"/>
              </w:tabs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2.6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spacing w:line="316" w:lineRule="exact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Заместитель начальника ФЭС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(договорной работы)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pacing w:val="-8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pacing w:val="-8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Отчеты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о</w:t>
            </w:r>
            <w:proofErr w:type="gramEnd"/>
            <w:r w:rsidRPr="0079764B">
              <w:rPr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before="80" w:after="80" w:line="316" w:lineRule="exact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567" w:type="dxa"/>
            <w:gridSpan w:val="5"/>
            <w:shd w:val="clear" w:color="auto" w:fill="auto"/>
          </w:tcPr>
          <w:p w:rsidR="00F602CD" w:rsidRPr="0079764B" w:rsidRDefault="00F602CD" w:rsidP="00F602CD">
            <w:pPr>
              <w:spacing w:before="120" w:after="120" w:line="316" w:lineRule="exact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pacing w:val="-8"/>
                <w:sz w:val="28"/>
                <w:szCs w:val="28"/>
              </w:rPr>
              <w:t>Взаимодействие командования Академии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воинской части</w:t>
            </w: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3.1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размещения информации об антикоррупционной деятельности академии в сети «Интернет», ведение специализированного раздела, посвященного вопросам противодействия коррупции 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  <w:p w:rsidR="00F602CD" w:rsidRPr="0079764B" w:rsidRDefault="0079764B" w:rsidP="00F602CD">
            <w:pPr>
              <w:jc w:val="center"/>
            </w:pPr>
            <w:r w:rsidRPr="0079764B">
              <w:rPr>
                <w:sz w:val="28"/>
                <w:szCs w:val="28"/>
              </w:rPr>
              <w:t>Ответственный за ведение сайта ВМА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83" w:right="-64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3.2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Осуществление мер по созданию эффективной системы обратной связи, позволяющей корректировать проводимую антикоррупционную </w:t>
            </w:r>
            <w:r w:rsidRPr="0079764B">
              <w:rPr>
                <w:sz w:val="28"/>
                <w:szCs w:val="28"/>
              </w:rPr>
              <w:lastRenderedPageBreak/>
              <w:t>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Начальник отдела кадров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lastRenderedPageBreak/>
              <w:t>Ответственный за ведение сайта ВМА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83" w:right="-64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Повышение действенности мероприятий по </w:t>
            </w:r>
            <w:r w:rsidRPr="0079764B">
              <w:rPr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возможности оперативного представления гражданами и организациями информации о фактах коррупции или нарушениях требований к служебному поведению военнослужащими и лицами гражданского персонала академии по средством:</w:t>
            </w:r>
          </w:p>
          <w:p w:rsidR="00F602CD" w:rsidRPr="0079764B" w:rsidRDefault="00F602CD" w:rsidP="00F602CD">
            <w:pPr>
              <w:autoSpaceDE w:val="0"/>
              <w:autoSpaceDN w:val="0"/>
              <w:adjustRightInd w:val="0"/>
              <w:ind w:firstLine="250"/>
              <w:jc w:val="both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функционирования</w:t>
            </w:r>
            <w:proofErr w:type="gramEnd"/>
            <w:r w:rsidRPr="0079764B">
              <w:rPr>
                <w:sz w:val="28"/>
                <w:szCs w:val="28"/>
              </w:rPr>
              <w:t xml:space="preserve"> «горячей линии», «телефонов доверия» по вопросам противодействия коррупции;</w:t>
            </w:r>
          </w:p>
          <w:p w:rsidR="00F602CD" w:rsidRPr="0079764B" w:rsidRDefault="00F602CD" w:rsidP="00F602CD">
            <w:pPr>
              <w:autoSpaceDE w:val="0"/>
              <w:autoSpaceDN w:val="0"/>
              <w:adjustRightInd w:val="0"/>
              <w:ind w:firstLine="250"/>
              <w:jc w:val="both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приема</w:t>
            </w:r>
            <w:proofErr w:type="gramEnd"/>
            <w:r w:rsidRPr="0079764B">
              <w:rPr>
                <w:sz w:val="28"/>
                <w:szCs w:val="28"/>
              </w:rPr>
              <w:t xml:space="preserve"> электронных сообщений на выделенный адрес электронной почты по фактам коррупции с обеспечением возможности взаимодействия заявителя с</w:t>
            </w:r>
            <w:r w:rsidRPr="0079764B">
              <w:t xml:space="preserve"> </w:t>
            </w:r>
            <w:r w:rsidRPr="0079764B">
              <w:rPr>
                <w:sz w:val="28"/>
                <w:szCs w:val="28"/>
              </w:rPr>
              <w:t xml:space="preserve">должностными лицами академии с использованием компьютерных технологий 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Ответственный за ведение сайта ВМА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Оперативное реагирование на факты проявления коррупции 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3.4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Акты, отчеты 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о</w:t>
            </w:r>
            <w:proofErr w:type="gramEnd"/>
            <w:r w:rsidRPr="0079764B">
              <w:rPr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строевого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Отчеты 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i/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о</w:t>
            </w:r>
            <w:proofErr w:type="gramEnd"/>
            <w:r w:rsidRPr="0079764B">
              <w:rPr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3.6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9764B">
              <w:rPr>
                <w:spacing w:val="-4"/>
                <w:sz w:val="28"/>
                <w:szCs w:val="28"/>
              </w:rPr>
              <w:t xml:space="preserve">   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 и придании гласности фактов коррупции 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Заместитель начальника академии по воспитательной работе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Публикации, интервью, ответы на запросы в СМИ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rPr>
          <w:trHeight w:val="1001"/>
        </w:trPr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3.7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Мониторинг публикаций в СМИ о фактах проявления коррупции и организация проверки таких фактов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Материалы мониторинга СМИ, акты, отчеты о проделанной работе и результатах     проверок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before="80" w:after="80" w:line="316" w:lineRule="exact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67" w:type="dxa"/>
            <w:gridSpan w:val="5"/>
            <w:shd w:val="clear" w:color="auto" w:fill="auto"/>
          </w:tcPr>
          <w:p w:rsidR="00F602CD" w:rsidRPr="0079764B" w:rsidRDefault="00F602CD" w:rsidP="00F602CD">
            <w:pPr>
              <w:spacing w:before="120" w:line="316" w:lineRule="exact"/>
              <w:jc w:val="center"/>
              <w:rPr>
                <w:b/>
                <w:sz w:val="28"/>
                <w:szCs w:val="28"/>
              </w:rPr>
            </w:pPr>
            <w:r w:rsidRPr="0079764B">
              <w:rPr>
                <w:b/>
                <w:sz w:val="28"/>
                <w:szCs w:val="28"/>
              </w:rPr>
              <w:t xml:space="preserve">Мероприятия командования академии, направленные на противодействие коррупции, </w:t>
            </w:r>
          </w:p>
          <w:p w:rsidR="00F602CD" w:rsidRPr="0079764B" w:rsidRDefault="00F602CD" w:rsidP="00F602CD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gramStart"/>
            <w:r w:rsidRPr="0079764B">
              <w:rPr>
                <w:b/>
                <w:sz w:val="28"/>
                <w:szCs w:val="28"/>
              </w:rPr>
              <w:t>с</w:t>
            </w:r>
            <w:proofErr w:type="gramEnd"/>
            <w:r w:rsidRPr="0079764B">
              <w:rPr>
                <w:b/>
                <w:sz w:val="28"/>
                <w:szCs w:val="28"/>
              </w:rPr>
              <w:t xml:space="preserve"> учетом специфики его деятельности</w:t>
            </w: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Участие в проведении методического сбора с должностными лицами, в обязанности которых входит работа по профилактике коррупционных и иных </w:t>
            </w:r>
            <w:r w:rsidRPr="0079764B">
              <w:rPr>
                <w:sz w:val="28"/>
                <w:szCs w:val="28"/>
              </w:rPr>
              <w:lastRenderedPageBreak/>
              <w:t>правонарушений (ответственными за работу со сведениями о доходах, расходах, об имуществе и обязательствах имущественного характера)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lastRenderedPageBreak/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один</w:t>
            </w:r>
            <w:proofErr w:type="gramEnd"/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раз 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proofErr w:type="gramEnd"/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Повышение профессионального </w:t>
            </w:r>
            <w:proofErr w:type="gramStart"/>
            <w:r w:rsidRPr="0079764B">
              <w:rPr>
                <w:sz w:val="28"/>
                <w:szCs w:val="28"/>
              </w:rPr>
              <w:t>уровня  сотрудников</w:t>
            </w:r>
            <w:proofErr w:type="gramEnd"/>
            <w:r w:rsidRPr="0079764B">
              <w:rPr>
                <w:sz w:val="28"/>
                <w:szCs w:val="28"/>
              </w:rPr>
              <w:t xml:space="preserve"> по </w:t>
            </w:r>
            <w:r w:rsidRPr="0079764B">
              <w:rPr>
                <w:sz w:val="28"/>
                <w:szCs w:val="28"/>
              </w:rPr>
              <w:lastRenderedPageBreak/>
              <w:t>профилактике коррупционных и иных правонарушений. Материалы сбора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Контроль соблюдения в академии антикоррупционного законодательства и осуществление объективного проведения разбирательств, служебных проверок по фактам нарушения законности и профилактики коррупционных и иных правонарушений. </w:t>
            </w:r>
          </w:p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Ведение учета Журнала жалоб и обращений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строевого отдела</w:t>
            </w:r>
          </w:p>
        </w:tc>
        <w:tc>
          <w:tcPr>
            <w:tcW w:w="2425" w:type="dxa"/>
            <w:shd w:val="clear" w:color="auto" w:fill="auto"/>
          </w:tcPr>
          <w:p w:rsid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  <w:r w:rsidR="0079764B"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79764B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Отчеты о проведенных проверках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4.3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Контроль за недопущением назначения на должности военной службы, работников в академию, лиц уличенных в коррупции, осужденных либо привлекаемых к уголовной ответственности, а также за реализацией квалификационных требований, определяющих общий, профессиональный и нравственный уровень кандидатов на замещение </w:t>
            </w:r>
            <w:proofErr w:type="spellStart"/>
            <w:r w:rsidRPr="0079764B">
              <w:rPr>
                <w:sz w:val="28"/>
                <w:szCs w:val="28"/>
              </w:rPr>
              <w:t>коррупционноопасных</w:t>
            </w:r>
            <w:proofErr w:type="spellEnd"/>
            <w:r w:rsidRPr="0079764B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качества подбора и расстановки кадров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rPr>
          <w:trHeight w:val="576"/>
        </w:trPr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Анализ деятельности комиссии по соблюдению требований к служебному поведению работников и урегулированию конфликта интересов, а также аттестационной комиссии 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Ежеквартально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Отчеты о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rPr>
          <w:trHeight w:val="1877"/>
        </w:trPr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4.5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Организация сбора сведений о доходах, расходах, об имуществе и обязательствах имущественного характера, представленных военнослужащими и гражданским персоналом академии и членами их семей за отчетный период:</w:t>
            </w:r>
          </w:p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- постоянный состав академии</w:t>
            </w:r>
          </w:p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- курсанты и слушатели назначаемые на должности, включенные в Перечень должностей, по которым предоставляются сведений имущественного характера</w:t>
            </w:r>
          </w:p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- адъюнкты назначаемые на должности, включенные в Перечень должностей, по которым предоставляются сведений имущественного характера</w:t>
            </w:r>
          </w:p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</w:p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Представление в Главное управление кадров Министерства обороны Российской Федерации сведений о доходах, имуществе и обязательствах имущественного характера </w:t>
            </w:r>
            <w:r w:rsidRPr="0079764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военнослужащих и членов со штатной категорией «подполковник» и выше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lastRenderedPageBreak/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 30 апреля 2016 и 2017 годов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 10 июня 2016 и 2017 годов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 20 июля 2016 и 2017 годов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 1 апреля 2016 и 2017 годов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условий для осуществления мер по выявлению коррупционных правонарушений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Подготовка и направление в соответствующий кадровый орган </w:t>
            </w:r>
            <w:r w:rsidRPr="0079764B">
              <w:rPr>
                <w:rStyle w:val="FontStyle18"/>
                <w:b w:val="0"/>
                <w:spacing w:val="-6"/>
                <w:sz w:val="28"/>
                <w:szCs w:val="28"/>
              </w:rPr>
              <w:t>сведений о доходах</w:t>
            </w:r>
            <w:r w:rsidRPr="0079764B">
              <w:rPr>
                <w:sz w:val="28"/>
                <w:szCs w:val="28"/>
              </w:rPr>
              <w:t>, расходах, об имуществе и обязательствах имущественного характера военнослужащих,</w:t>
            </w:r>
            <w:r w:rsidRPr="0079764B">
              <w:rPr>
                <w:rStyle w:val="FontStyle18"/>
                <w:spacing w:val="-6"/>
                <w:sz w:val="28"/>
                <w:szCs w:val="28"/>
              </w:rPr>
              <w:t xml:space="preserve"> </w:t>
            </w:r>
            <w:r w:rsidRPr="0079764B">
              <w:rPr>
                <w:sz w:val="28"/>
                <w:szCs w:val="28"/>
              </w:rPr>
              <w:t xml:space="preserve">гражданского персонала Вооруженных Сил Российской </w:t>
            </w:r>
            <w:proofErr w:type="gramStart"/>
            <w:r w:rsidRPr="0079764B">
              <w:rPr>
                <w:sz w:val="28"/>
                <w:szCs w:val="28"/>
              </w:rPr>
              <w:t>Федерации  и</w:t>
            </w:r>
            <w:proofErr w:type="gramEnd"/>
            <w:r w:rsidRPr="0079764B">
              <w:rPr>
                <w:sz w:val="28"/>
                <w:szCs w:val="28"/>
              </w:rPr>
              <w:t xml:space="preserve"> членов их семей за отчетный период для последующего р</w:t>
            </w:r>
            <w:r w:rsidRPr="0079764B">
              <w:rPr>
                <w:rStyle w:val="FontStyle19"/>
                <w:spacing w:val="-6"/>
                <w:sz w:val="28"/>
                <w:szCs w:val="28"/>
              </w:rPr>
              <w:t xml:space="preserve">азмещения на официальном сайте Министерства обороны Российской Федерации 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установленные сроки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возможности общественного контроля, сводная таблица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4.7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Проведение анализа сведений о доходах, расходах, об имуществе и обязательствах имущественного характера, представленных военнослужащими и лицами гражданского персонала и членами их семей за отчетный период (не менее 50% собранных сведений в год).</w:t>
            </w:r>
            <w:r w:rsidRPr="0079764B">
              <w:rPr>
                <w:rFonts w:eastAsia="Times New Roman"/>
              </w:rPr>
              <w:t xml:space="preserve"> </w:t>
            </w:r>
            <w:r w:rsidRPr="0079764B">
              <w:rPr>
                <w:sz w:val="28"/>
                <w:szCs w:val="28"/>
              </w:rPr>
              <w:t xml:space="preserve">В случае выявления нарушений, в соответствии с решением начальника академии, проведение проверок достоверности и </w:t>
            </w:r>
            <w:r w:rsidRPr="0079764B">
              <w:rPr>
                <w:sz w:val="28"/>
                <w:szCs w:val="28"/>
              </w:rPr>
              <w:lastRenderedPageBreak/>
              <w:t>полноты сведений, соблюдения требований к служебному поведению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lastRenderedPageBreak/>
              <w:t>Начальник отдела кадров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Февраль – октябрь 2016-2017 гг.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 представленными сведениями. Выявление нарушений и принятие по ним решений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rPr>
          <w:trHeight w:val="776"/>
        </w:trPr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4.8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 Проведение совместно с органами военной прокуратуры анализа преступности коррупционной направленности в академии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кадров</w:t>
            </w:r>
          </w:p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строевого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Один раз в год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Отчеты 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4.9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  Проведение проверок организации оказания амбулаторной и консультативно-диагностической помощи пациентам в клиниках и клинических подразделениях академии с целью пресечения фактов лечения за вознаграждение лиц, не имеющих льгот по линии МО РФ и без оформления соответствующих договоров.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клинического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Согласно отдельного плана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фактов оказания медицинской помощи лицам, не имеющих на это основание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706DD3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4.10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Проведение мониторинга за законностью госпитализации в клиники лиц, имеющих законодательное право на бесплатную медицинскую помощь в военных лечебных учреждениях МО РФ.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</w:pPr>
            <w:r w:rsidRPr="0079764B">
              <w:rPr>
                <w:sz w:val="28"/>
                <w:szCs w:val="28"/>
              </w:rPr>
              <w:t>Начальник клинического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Госпитализация к клиники в соответствии с действующим законодательством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706DD3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4.11</w:t>
            </w:r>
          </w:p>
        </w:tc>
        <w:tc>
          <w:tcPr>
            <w:tcW w:w="5090" w:type="dxa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Проведение анализа деятельности должностных лиц клиник и клинических подразделений академии по предотвращению и пресечению правонарушений коррупционной направленности.</w:t>
            </w:r>
          </w:p>
        </w:tc>
        <w:tc>
          <w:tcPr>
            <w:tcW w:w="2113" w:type="dxa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клинического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Ежемесячно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Отчеты 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A42FDA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4.12</w:t>
            </w:r>
          </w:p>
        </w:tc>
        <w:tc>
          <w:tcPr>
            <w:tcW w:w="5090" w:type="dxa"/>
            <w:shd w:val="clear" w:color="auto" w:fill="auto"/>
          </w:tcPr>
          <w:p w:rsidR="00F602CD" w:rsidRPr="0079764B" w:rsidRDefault="00F602CD" w:rsidP="00F602CD">
            <w:pPr>
              <w:jc w:val="both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Осуществление контроля допуска к промежуточной и итоговой аттестации, а так же проведения экзаменов и зачетов в соответствии с требованиями руководящих документов.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учебно-методического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Январь-февраль и июнь-июль 2016 и 2017 гг.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незаконного допуска к сдаче экзаменом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706DD3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4.13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Осуществление контроля личного участия начальников (заведующих) кафедр в приеме экзаменов (зачетов) у курсантов (слушателей) с низким уровнем успеваемости и дисциплины.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учебно-методического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Январь-февраль и июнь-июль 2016 и 2017 гг.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Качественный прием зачетов и экзаменов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D7778C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4.14</w:t>
            </w:r>
          </w:p>
        </w:tc>
        <w:tc>
          <w:tcPr>
            <w:tcW w:w="5090" w:type="dxa"/>
            <w:vAlign w:val="center"/>
          </w:tcPr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Осуществление контроля организации приема экзаменов (зачетов с оценкой) по физической подготовке комиссией</w:t>
            </w:r>
          </w:p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proofErr w:type="gramStart"/>
            <w:r w:rsidRPr="0079764B">
              <w:rPr>
                <w:sz w:val="28"/>
                <w:szCs w:val="28"/>
              </w:rPr>
              <w:t>в</w:t>
            </w:r>
            <w:proofErr w:type="gramEnd"/>
            <w:r w:rsidRPr="0079764B">
              <w:rPr>
                <w:sz w:val="28"/>
                <w:szCs w:val="28"/>
              </w:rPr>
              <w:t xml:space="preserve"> составе не менее 3-х человек профессорско- преподавательского состава в присутствии должностных лиц руководящего состава академии и факультетов.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учебно-методического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Ежеквартально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Исключение случаев необоснованного </w:t>
            </w:r>
            <w:proofErr w:type="spellStart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заничения</w:t>
            </w:r>
            <w:proofErr w:type="spellEnd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(завышения) результатов по физической подготовке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D7778C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4.15</w:t>
            </w:r>
          </w:p>
        </w:tc>
        <w:tc>
          <w:tcPr>
            <w:tcW w:w="5090" w:type="dxa"/>
            <w:vAlign w:val="center"/>
          </w:tcPr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Осуществление проверок (в </w:t>
            </w:r>
            <w:proofErr w:type="spellStart"/>
            <w:r w:rsidRPr="0079764B">
              <w:rPr>
                <w:sz w:val="28"/>
                <w:szCs w:val="28"/>
              </w:rPr>
              <w:t>т.ч</w:t>
            </w:r>
            <w:proofErr w:type="spellEnd"/>
            <w:r w:rsidRPr="0079764B">
              <w:rPr>
                <w:sz w:val="28"/>
                <w:szCs w:val="28"/>
              </w:rPr>
              <w:t>. внезапных) экзаменов и зачетов в ходе проведения промежуточной и итоговой аттестации.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учебно-методического отдела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Согласно отдельного плана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 xml:space="preserve">Отчеты </w:t>
            </w:r>
          </w:p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проделанной работе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D7778C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4.16</w:t>
            </w:r>
          </w:p>
        </w:tc>
        <w:tc>
          <w:tcPr>
            <w:tcW w:w="5090" w:type="dxa"/>
            <w:vAlign w:val="center"/>
          </w:tcPr>
          <w:p w:rsidR="00F602CD" w:rsidRPr="0079764B" w:rsidRDefault="00F602CD" w:rsidP="00F602CD">
            <w:pPr>
              <w:widowControl w:val="0"/>
              <w:shd w:val="clear" w:color="auto" w:fill="FFFFFF"/>
              <w:tabs>
                <w:tab w:val="left" w:pos="5486"/>
              </w:tabs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Мониторинг и выявление возможных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медицинского снабжения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Исключение случаев нарушений при закупке лекарственных средств и </w:t>
            </w: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медицинского оборудования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F01CAB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lastRenderedPageBreak/>
              <w:t>4.17</w:t>
            </w:r>
          </w:p>
        </w:tc>
        <w:tc>
          <w:tcPr>
            <w:tcW w:w="5090" w:type="dxa"/>
            <w:vAlign w:val="center"/>
          </w:tcPr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Организация проверки подлинности приходно-расходных документов, подтверждающих перемещение материальных средств.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МТО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случаев утраты и хищения материальных средств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  <w:tr w:rsidR="00F602CD" w:rsidRPr="00BC7ABC" w:rsidTr="00F01CAB">
        <w:tblPrEx>
          <w:tblLook w:val="01C0" w:firstRow="0" w:lastRow="1" w:firstColumn="1" w:lastColumn="1" w:noHBand="0" w:noVBand="0"/>
        </w:tblPrEx>
        <w:tc>
          <w:tcPr>
            <w:tcW w:w="733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ind w:left="-110" w:right="-102"/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4.18</w:t>
            </w:r>
          </w:p>
        </w:tc>
        <w:tc>
          <w:tcPr>
            <w:tcW w:w="5090" w:type="dxa"/>
            <w:vAlign w:val="center"/>
          </w:tcPr>
          <w:p w:rsidR="00F602CD" w:rsidRPr="0079764B" w:rsidRDefault="00F602CD" w:rsidP="00F602CD">
            <w:pPr>
              <w:widowControl w:val="0"/>
              <w:contextualSpacing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Обеспечение постоянного контроля работы организаций, действующих на условиях аутсорсинга, проверка объема оказанных работ (услуг).</w:t>
            </w:r>
          </w:p>
        </w:tc>
        <w:tc>
          <w:tcPr>
            <w:tcW w:w="2113" w:type="dxa"/>
            <w:shd w:val="clear" w:color="auto" w:fill="auto"/>
          </w:tcPr>
          <w:p w:rsidR="00F602CD" w:rsidRPr="0079764B" w:rsidRDefault="00F602CD" w:rsidP="00F602CD">
            <w:pPr>
              <w:jc w:val="center"/>
              <w:rPr>
                <w:sz w:val="28"/>
                <w:szCs w:val="28"/>
              </w:rPr>
            </w:pPr>
            <w:r w:rsidRPr="0079764B">
              <w:rPr>
                <w:sz w:val="28"/>
                <w:szCs w:val="28"/>
              </w:rPr>
              <w:t>Начальник отдела МТО</w:t>
            </w:r>
          </w:p>
        </w:tc>
        <w:tc>
          <w:tcPr>
            <w:tcW w:w="24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2625" w:type="dxa"/>
            <w:shd w:val="clear" w:color="auto" w:fill="auto"/>
          </w:tcPr>
          <w:p w:rsidR="00F602CD" w:rsidRPr="0079764B" w:rsidRDefault="00F602CD" w:rsidP="00F602CD">
            <w:pPr>
              <w:pStyle w:val="a3"/>
              <w:spacing w:before="0" w:after="0" w:line="31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64B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случаев завышения объемов оказанных услуг</w:t>
            </w:r>
          </w:p>
        </w:tc>
        <w:tc>
          <w:tcPr>
            <w:tcW w:w="2314" w:type="dxa"/>
            <w:shd w:val="clear" w:color="auto" w:fill="auto"/>
          </w:tcPr>
          <w:p w:rsidR="00F602CD" w:rsidRPr="0079764B" w:rsidRDefault="00F602CD" w:rsidP="00F602CD">
            <w:pPr>
              <w:spacing w:line="316" w:lineRule="exact"/>
              <w:jc w:val="center"/>
              <w:rPr>
                <w:sz w:val="28"/>
                <w:szCs w:val="28"/>
              </w:rPr>
            </w:pPr>
          </w:p>
        </w:tc>
      </w:tr>
    </w:tbl>
    <w:p w:rsidR="006200F7" w:rsidRDefault="006200F7"/>
    <w:p w:rsidR="009A5F97" w:rsidRDefault="009A5F97"/>
    <w:p w:rsidR="009A5F97" w:rsidRPr="009A5F97" w:rsidRDefault="009A5F97">
      <w:pPr>
        <w:rPr>
          <w:b/>
          <w:u w:val="single"/>
        </w:rPr>
      </w:pPr>
      <w:r>
        <w:t xml:space="preserve">                                          </w:t>
      </w:r>
      <w:r>
        <w:rPr>
          <w:b/>
          <w:u w:val="single"/>
        </w:rPr>
        <w:t>________________________________________________________________________________________</w:t>
      </w:r>
    </w:p>
    <w:p w:rsidR="009A5F97" w:rsidRDefault="009A5F97"/>
    <w:p w:rsidR="009A5F97" w:rsidRPr="009A5F97" w:rsidRDefault="009A5F97" w:rsidP="009A5F97">
      <w:pPr>
        <w:jc w:val="center"/>
        <w:rPr>
          <w:sz w:val="28"/>
          <w:szCs w:val="28"/>
        </w:rPr>
      </w:pPr>
      <w:r w:rsidRPr="009A5F97">
        <w:rPr>
          <w:sz w:val="28"/>
          <w:szCs w:val="28"/>
        </w:rPr>
        <w:t>Верно.</w:t>
      </w:r>
    </w:p>
    <w:p w:rsidR="009A5F97" w:rsidRPr="009A5F97" w:rsidRDefault="009A5F97" w:rsidP="009A5F97">
      <w:pPr>
        <w:jc w:val="center"/>
        <w:rPr>
          <w:sz w:val="28"/>
          <w:szCs w:val="28"/>
        </w:rPr>
      </w:pPr>
      <w:r w:rsidRPr="009A5F97">
        <w:rPr>
          <w:sz w:val="28"/>
          <w:szCs w:val="28"/>
        </w:rPr>
        <w:t xml:space="preserve">Начальник отдела кадров Военно-медицинской академии </w:t>
      </w:r>
      <w:r w:rsidRPr="009A5F97">
        <w:rPr>
          <w:sz w:val="28"/>
          <w:szCs w:val="28"/>
        </w:rPr>
        <w:br/>
        <w:t>имени С.М. Кирова</w:t>
      </w:r>
    </w:p>
    <w:p w:rsidR="009A5F97" w:rsidRPr="009A5F97" w:rsidRDefault="009A5F97" w:rsidP="009A5F97">
      <w:pPr>
        <w:jc w:val="center"/>
        <w:rPr>
          <w:sz w:val="28"/>
          <w:szCs w:val="28"/>
        </w:rPr>
      </w:pPr>
      <w:proofErr w:type="gramStart"/>
      <w:r w:rsidRPr="009A5F97">
        <w:rPr>
          <w:sz w:val="28"/>
          <w:szCs w:val="28"/>
        </w:rPr>
        <w:t>подполковник</w:t>
      </w:r>
      <w:proofErr w:type="gramEnd"/>
      <w:r w:rsidRPr="009A5F97">
        <w:rPr>
          <w:sz w:val="28"/>
          <w:szCs w:val="28"/>
        </w:rPr>
        <w:t xml:space="preserve"> медицинской службы</w:t>
      </w:r>
    </w:p>
    <w:p w:rsidR="009A5F97" w:rsidRPr="009A5F97" w:rsidRDefault="009A5F97" w:rsidP="009A5F97">
      <w:pPr>
        <w:jc w:val="center"/>
        <w:rPr>
          <w:sz w:val="28"/>
          <w:szCs w:val="28"/>
        </w:rPr>
      </w:pPr>
      <w:r w:rsidRPr="009A5F97">
        <w:rPr>
          <w:sz w:val="28"/>
          <w:szCs w:val="28"/>
        </w:rPr>
        <w:t xml:space="preserve">                                                                      Д. Гусев</w:t>
      </w:r>
    </w:p>
    <w:p w:rsidR="00F602CD" w:rsidRPr="009A5F97" w:rsidRDefault="00F602CD" w:rsidP="009A5F97">
      <w:pPr>
        <w:pStyle w:val="30"/>
        <w:widowControl w:val="0"/>
        <w:shd w:val="clear" w:color="auto" w:fill="auto"/>
        <w:spacing w:before="0" w:line="240" w:lineRule="auto"/>
        <w:ind w:left="3600" w:firstLine="720"/>
        <w:jc w:val="left"/>
        <w:rPr>
          <w:sz w:val="28"/>
          <w:szCs w:val="28"/>
        </w:rPr>
      </w:pPr>
    </w:p>
    <w:sectPr w:rsidR="00F602CD" w:rsidRPr="009A5F97" w:rsidSect="00301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6"/>
    <w:rsid w:val="000552C7"/>
    <w:rsid w:val="000E7E69"/>
    <w:rsid w:val="00175479"/>
    <w:rsid w:val="00301F56"/>
    <w:rsid w:val="00556A74"/>
    <w:rsid w:val="006200F7"/>
    <w:rsid w:val="0077112D"/>
    <w:rsid w:val="0079764B"/>
    <w:rsid w:val="009A5F97"/>
    <w:rsid w:val="00A22C1A"/>
    <w:rsid w:val="00A42FDA"/>
    <w:rsid w:val="00A50164"/>
    <w:rsid w:val="00C143DD"/>
    <w:rsid w:val="00C60519"/>
    <w:rsid w:val="00CE0396"/>
    <w:rsid w:val="00CF39FB"/>
    <w:rsid w:val="00D259EA"/>
    <w:rsid w:val="00E02937"/>
    <w:rsid w:val="00E707BB"/>
    <w:rsid w:val="00E86770"/>
    <w:rsid w:val="00E9745B"/>
    <w:rsid w:val="00F26E1D"/>
    <w:rsid w:val="00F602CD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048FB-3525-4057-8CB4-112A3472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1F56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01F5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rsid w:val="00301F56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301F5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rsid w:val="00301F56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C6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96B65"/>
    <w:rPr>
      <w:color w:val="000080"/>
      <w:u w:val="single"/>
    </w:rPr>
  </w:style>
  <w:style w:type="character" w:customStyle="1" w:styleId="3">
    <w:name w:val="Заголовок №3_"/>
    <w:link w:val="30"/>
    <w:rsid w:val="00F602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12pt">
    <w:name w:val="Заголовок №3 + 12 pt"/>
    <w:aliases w:val="Интервал 1 pt"/>
    <w:rsid w:val="00F602CD"/>
    <w:rPr>
      <w:rFonts w:ascii="Times New Roman" w:hAnsi="Times New Roman" w:cs="Times New Roman"/>
      <w:spacing w:val="20"/>
      <w:sz w:val="24"/>
      <w:szCs w:val="24"/>
    </w:rPr>
  </w:style>
  <w:style w:type="character" w:customStyle="1" w:styleId="32">
    <w:name w:val="Заголовок №3 (2)_"/>
    <w:link w:val="320"/>
    <w:rsid w:val="00F602CD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3214pt">
    <w:name w:val="Заголовок №3 (2) + Интервал 14 pt"/>
    <w:rsid w:val="00F602CD"/>
    <w:rPr>
      <w:rFonts w:ascii="Times New Roman" w:hAnsi="Times New Roman" w:cs="Times New Roman"/>
      <w:spacing w:val="290"/>
      <w:sz w:val="24"/>
      <w:szCs w:val="24"/>
    </w:rPr>
  </w:style>
  <w:style w:type="paragraph" w:customStyle="1" w:styleId="30">
    <w:name w:val="Заголовок №3"/>
    <w:basedOn w:val="a"/>
    <w:link w:val="3"/>
    <w:rsid w:val="00F602CD"/>
    <w:pPr>
      <w:shd w:val="clear" w:color="auto" w:fill="FFFFFF"/>
      <w:spacing w:before="1020" w:line="293" w:lineRule="exact"/>
      <w:jc w:val="center"/>
      <w:outlineLvl w:val="2"/>
    </w:pPr>
    <w:rPr>
      <w:rFonts w:eastAsiaTheme="minorHAnsi"/>
      <w:sz w:val="21"/>
      <w:szCs w:val="21"/>
      <w:lang w:eastAsia="en-US"/>
    </w:rPr>
  </w:style>
  <w:style w:type="paragraph" w:customStyle="1" w:styleId="320">
    <w:name w:val="Заголовок №3 (2)"/>
    <w:basedOn w:val="a"/>
    <w:link w:val="32"/>
    <w:rsid w:val="00F602CD"/>
    <w:pPr>
      <w:shd w:val="clear" w:color="auto" w:fill="FFFFFF"/>
      <w:spacing w:line="610" w:lineRule="exact"/>
      <w:ind w:firstLine="2200"/>
      <w:outlineLvl w:val="2"/>
    </w:pPr>
    <w:rPr>
      <w:rFonts w:eastAsiaTheme="minorHAnsi"/>
      <w:spacing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54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547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118 М</cp:lastModifiedBy>
  <cp:revision>6</cp:revision>
  <cp:lastPrinted>2016-11-16T12:02:00Z</cp:lastPrinted>
  <dcterms:created xsi:type="dcterms:W3CDTF">2016-03-29T08:12:00Z</dcterms:created>
  <dcterms:modified xsi:type="dcterms:W3CDTF">2016-11-16T12:04:00Z</dcterms:modified>
</cp:coreProperties>
</file>