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27" w:rsidRDefault="009E7A2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Зарегистрировано в Минюсте России 29 января 2015 г. N 35773</w:t>
      </w:r>
    </w:p>
    <w:p w:rsidR="009E7A27" w:rsidRDefault="009E7A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E7A27" w:rsidRDefault="009E7A27">
      <w:pPr>
        <w:pStyle w:val="ConsPlusTitle"/>
        <w:jc w:val="center"/>
      </w:pPr>
    </w:p>
    <w:p w:rsidR="009E7A27" w:rsidRDefault="009E7A27">
      <w:pPr>
        <w:pStyle w:val="ConsPlusTitle"/>
        <w:jc w:val="center"/>
      </w:pPr>
      <w:r>
        <w:t>ПРИКАЗ</w:t>
      </w:r>
    </w:p>
    <w:p w:rsidR="009E7A27" w:rsidRDefault="009E7A27">
      <w:pPr>
        <w:pStyle w:val="ConsPlusTitle"/>
        <w:jc w:val="center"/>
      </w:pPr>
      <w:r>
        <w:t>от 25 декабря 2014 г. N 1150н</w:t>
      </w:r>
    </w:p>
    <w:p w:rsidR="009E7A27" w:rsidRDefault="009E7A27">
      <w:pPr>
        <w:pStyle w:val="ConsPlusTitle"/>
        <w:jc w:val="center"/>
      </w:pPr>
    </w:p>
    <w:p w:rsidR="009E7A27" w:rsidRDefault="009E7A27">
      <w:pPr>
        <w:pStyle w:val="ConsPlusTitle"/>
        <w:jc w:val="center"/>
      </w:pPr>
      <w:r>
        <w:t>ОБ УТВЕРЖДЕНИИ ПРОФЕССИОНАЛЬНОГО СТАНДАРТА "КАМЕНЩИК"</w:t>
      </w:r>
    </w:p>
    <w:p w:rsidR="009E7A27" w:rsidRDefault="009E7A27">
      <w:pPr>
        <w:pStyle w:val="ConsPlusNormal"/>
        <w:jc w:val="center"/>
      </w:pPr>
      <w:r>
        <w:t>Список изменяющих документов</w:t>
      </w:r>
    </w:p>
    <w:p w:rsidR="009E7A27" w:rsidRDefault="009E7A27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Минтруда России от 28.10.2015 N 793н)</w:t>
      </w:r>
    </w:p>
    <w:p w:rsidR="009E7A27" w:rsidRDefault="009E7A27">
      <w:pPr>
        <w:pStyle w:val="ConsPlusNormal"/>
        <w:jc w:val="center"/>
      </w:pPr>
    </w:p>
    <w:p w:rsidR="009E7A27" w:rsidRDefault="009E7A2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9E7A27" w:rsidRDefault="009E7A27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"Каменщик".</w:t>
      </w: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right"/>
      </w:pPr>
      <w:r>
        <w:t>Министр</w:t>
      </w:r>
    </w:p>
    <w:p w:rsidR="009E7A27" w:rsidRDefault="009E7A27">
      <w:pPr>
        <w:pStyle w:val="ConsPlusNormal"/>
        <w:jc w:val="right"/>
      </w:pPr>
      <w:r>
        <w:t>М.А.ТОПИЛИН</w:t>
      </w: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right"/>
      </w:pPr>
      <w:r>
        <w:t>Утвержден</w:t>
      </w:r>
    </w:p>
    <w:p w:rsidR="009E7A27" w:rsidRDefault="009E7A27">
      <w:pPr>
        <w:pStyle w:val="ConsPlusNormal"/>
        <w:jc w:val="right"/>
      </w:pPr>
      <w:r>
        <w:t>приказом Министерства труда</w:t>
      </w:r>
    </w:p>
    <w:p w:rsidR="009E7A27" w:rsidRDefault="009E7A27">
      <w:pPr>
        <w:pStyle w:val="ConsPlusNormal"/>
        <w:jc w:val="right"/>
      </w:pPr>
      <w:r>
        <w:t>и социальной защиты</w:t>
      </w:r>
    </w:p>
    <w:p w:rsidR="009E7A27" w:rsidRDefault="009E7A27">
      <w:pPr>
        <w:pStyle w:val="ConsPlusNormal"/>
        <w:jc w:val="right"/>
      </w:pPr>
      <w:r>
        <w:t>Российской Федерации</w:t>
      </w:r>
    </w:p>
    <w:p w:rsidR="009E7A27" w:rsidRDefault="009E7A27">
      <w:pPr>
        <w:pStyle w:val="ConsPlusNormal"/>
        <w:jc w:val="right"/>
      </w:pPr>
      <w:r>
        <w:t>от 25 декабря 2014 г. N 1150н</w:t>
      </w: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9E7A27" w:rsidRDefault="009E7A27">
      <w:pPr>
        <w:pStyle w:val="ConsPlusTitle"/>
        <w:jc w:val="center"/>
      </w:pPr>
    </w:p>
    <w:p w:rsidR="009E7A27" w:rsidRDefault="009E7A27">
      <w:pPr>
        <w:pStyle w:val="ConsPlusTitle"/>
        <w:jc w:val="center"/>
      </w:pPr>
      <w:r>
        <w:t>КАМЕНЩИК</w:t>
      </w:r>
    </w:p>
    <w:p w:rsidR="009E7A27" w:rsidRDefault="009E7A27">
      <w:pPr>
        <w:pStyle w:val="ConsPlusNormal"/>
        <w:jc w:val="center"/>
      </w:pPr>
      <w:r>
        <w:t>Список изменяющих документов</w:t>
      </w:r>
    </w:p>
    <w:p w:rsidR="009E7A27" w:rsidRDefault="009E7A27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Минтруда России от 28.10.2015 N 793н)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2312"/>
      </w:tblGrid>
      <w:tr w:rsidR="009E7A27">
        <w:tc>
          <w:tcPr>
            <w:tcW w:w="7327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9E7A27" w:rsidRDefault="009E7A27">
            <w:pPr>
              <w:pStyle w:val="ConsPlusNormal"/>
              <w:jc w:val="center"/>
            </w:pPr>
            <w:r>
              <w:t>350</w:t>
            </w: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center"/>
      </w:pPr>
      <w:r>
        <w:t>I. Общие сведения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2"/>
        <w:gridCol w:w="437"/>
        <w:gridCol w:w="1190"/>
      </w:tblGrid>
      <w:tr w:rsidR="009E7A27">
        <w:tc>
          <w:tcPr>
            <w:tcW w:w="8012" w:type="dxa"/>
            <w:tcBorders>
              <w:top w:val="nil"/>
              <w:left w:val="nil"/>
              <w:right w:val="nil"/>
            </w:tcBorders>
          </w:tcPr>
          <w:p w:rsidR="009E7A27" w:rsidRDefault="009E7A27">
            <w:pPr>
              <w:pStyle w:val="ConsPlusNormal"/>
            </w:pPr>
            <w:r>
              <w:t>Выполнение работ по кладке, ремонту и монтажу каменных конструкций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9E7A27" w:rsidRDefault="009E7A27">
            <w:pPr>
              <w:pStyle w:val="ConsPlusNormal"/>
              <w:jc w:val="center"/>
            </w:pPr>
            <w:r>
              <w:t>16.048</w:t>
            </w:r>
          </w:p>
        </w:tc>
      </w:tr>
      <w:tr w:rsidR="009E7A27">
        <w:tblPrEx>
          <w:tblBorders>
            <w:right w:val="none" w:sz="0" w:space="0" w:color="auto"/>
          </w:tblBorders>
        </w:tblPrEx>
        <w:tc>
          <w:tcPr>
            <w:tcW w:w="8012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Основная цель вида профессиональной деятельности: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9E7A2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7" w:rsidRDefault="009E7A27">
            <w:pPr>
              <w:pStyle w:val="ConsPlusNormal"/>
            </w:pPr>
            <w:r>
              <w:t>Реконструкция, монтаж, ремонт и строительство каменных конструкций различного назначения с применением ручной и частично механизированной обработки и кладки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Группа занятий: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4"/>
        <w:gridCol w:w="3976"/>
        <w:gridCol w:w="1329"/>
        <w:gridCol w:w="2650"/>
      </w:tblGrid>
      <w:tr w:rsidR="009E7A27">
        <w:tc>
          <w:tcPr>
            <w:tcW w:w="1684" w:type="dxa"/>
          </w:tcPr>
          <w:p w:rsidR="009E7A27" w:rsidRDefault="009E7A27">
            <w:pPr>
              <w:pStyle w:val="ConsPlusNormal"/>
            </w:pPr>
            <w:hyperlink r:id="rId9" w:history="1">
              <w:r>
                <w:rPr>
                  <w:color w:val="0000FF"/>
                </w:rPr>
                <w:t>7121</w:t>
              </w:r>
            </w:hyperlink>
          </w:p>
        </w:tc>
        <w:tc>
          <w:tcPr>
            <w:tcW w:w="3976" w:type="dxa"/>
          </w:tcPr>
          <w:p w:rsidR="009E7A27" w:rsidRDefault="009E7A27">
            <w:pPr>
              <w:pStyle w:val="ConsPlusNormal"/>
            </w:pPr>
            <w:r>
              <w:t>Строители, использующие традиционные материалы для возведения зданий и сооружений</w:t>
            </w:r>
          </w:p>
        </w:tc>
        <w:tc>
          <w:tcPr>
            <w:tcW w:w="1329" w:type="dxa"/>
          </w:tcPr>
          <w:p w:rsidR="009E7A27" w:rsidRDefault="009E7A27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7122</w:t>
              </w:r>
            </w:hyperlink>
          </w:p>
        </w:tc>
        <w:tc>
          <w:tcPr>
            <w:tcW w:w="2650" w:type="dxa"/>
          </w:tcPr>
          <w:p w:rsidR="009E7A27" w:rsidRDefault="009E7A27">
            <w:pPr>
              <w:pStyle w:val="ConsPlusNormal"/>
            </w:pPr>
            <w:r>
              <w:t>Каменщики (по кирпичу и камню) и плиточники</w:t>
            </w:r>
          </w:p>
        </w:tc>
      </w:tr>
      <w:tr w:rsidR="009E7A2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84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 xml:space="preserve">(код ОКЗ </w:t>
            </w:r>
            <w:hyperlink w:anchor="P900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976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50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both"/>
      </w:pPr>
      <w:r>
        <w:t>Отнесение к видам экономической деятельности: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8"/>
        <w:gridCol w:w="7381"/>
      </w:tblGrid>
      <w:tr w:rsidR="009E7A27">
        <w:tc>
          <w:tcPr>
            <w:tcW w:w="2258" w:type="dxa"/>
          </w:tcPr>
          <w:p w:rsidR="009E7A27" w:rsidRDefault="009E7A27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43.99.6</w:t>
              </w:r>
            </w:hyperlink>
          </w:p>
        </w:tc>
        <w:tc>
          <w:tcPr>
            <w:tcW w:w="7381" w:type="dxa"/>
          </w:tcPr>
          <w:p w:rsidR="009E7A27" w:rsidRDefault="009E7A27">
            <w:pPr>
              <w:pStyle w:val="ConsPlusNormal"/>
            </w:pPr>
            <w:r>
              <w:t>Работы каменные и кирпичные</w:t>
            </w:r>
          </w:p>
        </w:tc>
      </w:tr>
      <w:tr w:rsidR="009E7A2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5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 xml:space="preserve">(код ОКВЭД </w:t>
            </w:r>
            <w:hyperlink w:anchor="P901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38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center"/>
      </w:pPr>
      <w:r>
        <w:t>II. Описание трудовых функций, входящих</w:t>
      </w:r>
    </w:p>
    <w:p w:rsidR="009E7A27" w:rsidRDefault="009E7A27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9E7A27" w:rsidRDefault="009E7A27">
      <w:pPr>
        <w:pStyle w:val="ConsPlusNormal"/>
        <w:jc w:val="center"/>
      </w:pPr>
      <w:r>
        <w:t>профессиональной деятельности)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2310"/>
        <w:gridCol w:w="938"/>
        <w:gridCol w:w="3205"/>
        <w:gridCol w:w="980"/>
        <w:gridCol w:w="1670"/>
      </w:tblGrid>
      <w:tr w:rsidR="009E7A27">
        <w:tc>
          <w:tcPr>
            <w:tcW w:w="3784" w:type="dxa"/>
            <w:gridSpan w:val="3"/>
          </w:tcPr>
          <w:p w:rsidR="009E7A27" w:rsidRDefault="009E7A2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855" w:type="dxa"/>
            <w:gridSpan w:val="3"/>
          </w:tcPr>
          <w:p w:rsidR="009E7A27" w:rsidRDefault="009E7A2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9E7A27">
        <w:tc>
          <w:tcPr>
            <w:tcW w:w="536" w:type="dxa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10" w:type="dxa"/>
          </w:tcPr>
          <w:p w:rsidR="009E7A27" w:rsidRDefault="009E7A2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38" w:type="dxa"/>
          </w:tcPr>
          <w:p w:rsidR="009E7A27" w:rsidRDefault="009E7A2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05" w:type="dxa"/>
          </w:tcPr>
          <w:p w:rsidR="009E7A27" w:rsidRDefault="009E7A2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670" w:type="dxa"/>
          </w:tcPr>
          <w:p w:rsidR="009E7A27" w:rsidRDefault="009E7A2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9E7A27">
        <w:tc>
          <w:tcPr>
            <w:tcW w:w="536" w:type="dxa"/>
            <w:vMerge w:val="restart"/>
          </w:tcPr>
          <w:p w:rsidR="009E7A27" w:rsidRDefault="009E7A27">
            <w:pPr>
              <w:pStyle w:val="ConsPlusNormal"/>
            </w:pPr>
            <w:r>
              <w:t>A</w:t>
            </w:r>
          </w:p>
        </w:tc>
        <w:tc>
          <w:tcPr>
            <w:tcW w:w="2310" w:type="dxa"/>
            <w:vMerge w:val="restart"/>
          </w:tcPr>
          <w:p w:rsidR="009E7A27" w:rsidRDefault="009E7A27">
            <w:pPr>
              <w:pStyle w:val="ConsPlusNormal"/>
            </w:pPr>
            <w:r>
              <w:t>Подготовка и кладка простейших каменных конструкций</w:t>
            </w:r>
          </w:p>
        </w:tc>
        <w:tc>
          <w:tcPr>
            <w:tcW w:w="938" w:type="dxa"/>
            <w:vMerge w:val="restart"/>
          </w:tcPr>
          <w:p w:rsidR="009E7A27" w:rsidRDefault="009E7A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05" w:type="dxa"/>
          </w:tcPr>
          <w:p w:rsidR="009E7A27" w:rsidRDefault="009E7A27">
            <w:pPr>
              <w:pStyle w:val="ConsPlusNormal"/>
            </w:pPr>
            <w:r>
              <w:t>Подготовка материалов, такелажные работы при кладке простейших каменных конструкций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1670" w:type="dxa"/>
          </w:tcPr>
          <w:p w:rsidR="009E7A27" w:rsidRDefault="009E7A27">
            <w:pPr>
              <w:pStyle w:val="ConsPlusNormal"/>
              <w:jc w:val="center"/>
            </w:pPr>
            <w:r>
              <w:t>2</w:t>
            </w:r>
          </w:p>
        </w:tc>
      </w:tr>
      <w:tr w:rsidR="009E7A27">
        <w:tc>
          <w:tcPr>
            <w:tcW w:w="536" w:type="dxa"/>
            <w:vMerge/>
          </w:tcPr>
          <w:p w:rsidR="009E7A27" w:rsidRDefault="009E7A27"/>
        </w:tc>
        <w:tc>
          <w:tcPr>
            <w:tcW w:w="2310" w:type="dxa"/>
            <w:vMerge/>
          </w:tcPr>
          <w:p w:rsidR="009E7A27" w:rsidRDefault="009E7A27"/>
        </w:tc>
        <w:tc>
          <w:tcPr>
            <w:tcW w:w="938" w:type="dxa"/>
            <w:vMerge/>
          </w:tcPr>
          <w:p w:rsidR="009E7A27" w:rsidRDefault="009E7A27"/>
        </w:tc>
        <w:tc>
          <w:tcPr>
            <w:tcW w:w="3205" w:type="dxa"/>
          </w:tcPr>
          <w:p w:rsidR="009E7A27" w:rsidRDefault="009E7A27">
            <w:pPr>
              <w:pStyle w:val="ConsPlusNormal"/>
            </w:pPr>
            <w:r>
              <w:t>Кладка простейших каменных конструкций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1670" w:type="dxa"/>
          </w:tcPr>
          <w:p w:rsidR="009E7A27" w:rsidRDefault="009E7A27">
            <w:pPr>
              <w:pStyle w:val="ConsPlusNormal"/>
              <w:jc w:val="center"/>
            </w:pPr>
            <w:r>
              <w:t>2</w:t>
            </w:r>
          </w:p>
        </w:tc>
      </w:tr>
      <w:tr w:rsidR="009E7A27">
        <w:tc>
          <w:tcPr>
            <w:tcW w:w="536" w:type="dxa"/>
            <w:vMerge w:val="restart"/>
          </w:tcPr>
          <w:p w:rsidR="009E7A27" w:rsidRDefault="009E7A27">
            <w:pPr>
              <w:pStyle w:val="ConsPlusNormal"/>
            </w:pPr>
            <w:r>
              <w:t>B</w:t>
            </w:r>
          </w:p>
        </w:tc>
        <w:tc>
          <w:tcPr>
            <w:tcW w:w="2310" w:type="dxa"/>
            <w:vMerge w:val="restart"/>
          </w:tcPr>
          <w:p w:rsidR="009E7A27" w:rsidRDefault="009E7A27">
            <w:pPr>
              <w:pStyle w:val="ConsPlusNormal"/>
            </w:pPr>
            <w:r>
              <w:t>Гидроизоляция, кладка и разборка простых стен</w:t>
            </w:r>
          </w:p>
        </w:tc>
        <w:tc>
          <w:tcPr>
            <w:tcW w:w="938" w:type="dxa"/>
            <w:vMerge w:val="restart"/>
          </w:tcPr>
          <w:p w:rsidR="009E7A27" w:rsidRDefault="009E7A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05" w:type="dxa"/>
          </w:tcPr>
          <w:p w:rsidR="009E7A27" w:rsidRDefault="009E7A27">
            <w:pPr>
              <w:pStyle w:val="ConsPlusNormal"/>
            </w:pPr>
            <w:r>
              <w:t>Заполнение каналов и коробов, устройство цементной стяжки и гидроизоляции простых стен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  <w:jc w:val="center"/>
            </w:pPr>
            <w:r>
              <w:t>B/01.2</w:t>
            </w:r>
          </w:p>
        </w:tc>
        <w:tc>
          <w:tcPr>
            <w:tcW w:w="1670" w:type="dxa"/>
          </w:tcPr>
          <w:p w:rsidR="009E7A27" w:rsidRDefault="009E7A27">
            <w:pPr>
              <w:pStyle w:val="ConsPlusNormal"/>
              <w:jc w:val="center"/>
            </w:pPr>
            <w:r>
              <w:t>2</w:t>
            </w:r>
          </w:p>
        </w:tc>
      </w:tr>
      <w:tr w:rsidR="009E7A27">
        <w:tc>
          <w:tcPr>
            <w:tcW w:w="536" w:type="dxa"/>
            <w:vMerge/>
          </w:tcPr>
          <w:p w:rsidR="009E7A27" w:rsidRDefault="009E7A27"/>
        </w:tc>
        <w:tc>
          <w:tcPr>
            <w:tcW w:w="2310" w:type="dxa"/>
            <w:vMerge/>
          </w:tcPr>
          <w:p w:rsidR="009E7A27" w:rsidRDefault="009E7A27"/>
        </w:tc>
        <w:tc>
          <w:tcPr>
            <w:tcW w:w="938" w:type="dxa"/>
            <w:vMerge/>
          </w:tcPr>
          <w:p w:rsidR="009E7A27" w:rsidRDefault="009E7A27"/>
        </w:tc>
        <w:tc>
          <w:tcPr>
            <w:tcW w:w="3205" w:type="dxa"/>
          </w:tcPr>
          <w:p w:rsidR="009E7A27" w:rsidRDefault="009E7A27">
            <w:pPr>
              <w:pStyle w:val="ConsPlusNormal"/>
            </w:pPr>
            <w:r>
              <w:t>Кладка и разборка простых стен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  <w:jc w:val="center"/>
            </w:pPr>
            <w:r>
              <w:t>B/02.2</w:t>
            </w:r>
          </w:p>
        </w:tc>
        <w:tc>
          <w:tcPr>
            <w:tcW w:w="1670" w:type="dxa"/>
          </w:tcPr>
          <w:p w:rsidR="009E7A27" w:rsidRDefault="009E7A27">
            <w:pPr>
              <w:pStyle w:val="ConsPlusNormal"/>
              <w:jc w:val="center"/>
            </w:pPr>
            <w:r>
              <w:t>2</w:t>
            </w:r>
          </w:p>
        </w:tc>
      </w:tr>
      <w:tr w:rsidR="009E7A27">
        <w:tc>
          <w:tcPr>
            <w:tcW w:w="536" w:type="dxa"/>
            <w:vMerge w:val="restart"/>
          </w:tcPr>
          <w:p w:rsidR="009E7A27" w:rsidRDefault="009E7A27">
            <w:pPr>
              <w:pStyle w:val="ConsPlusNormal"/>
            </w:pPr>
            <w:r>
              <w:t>C</w:t>
            </w:r>
          </w:p>
        </w:tc>
        <w:tc>
          <w:tcPr>
            <w:tcW w:w="2310" w:type="dxa"/>
            <w:vMerge w:val="restart"/>
          </w:tcPr>
          <w:p w:rsidR="009E7A27" w:rsidRDefault="009E7A27">
            <w:pPr>
              <w:pStyle w:val="ConsPlusNormal"/>
            </w:pPr>
            <w:r>
              <w:t>Устройство и ремонт стен и каменных конструкций средней сложности</w:t>
            </w:r>
          </w:p>
        </w:tc>
        <w:tc>
          <w:tcPr>
            <w:tcW w:w="938" w:type="dxa"/>
            <w:vMerge w:val="restart"/>
          </w:tcPr>
          <w:p w:rsidR="009E7A27" w:rsidRDefault="009E7A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05" w:type="dxa"/>
          </w:tcPr>
          <w:p w:rsidR="009E7A27" w:rsidRDefault="009E7A27">
            <w:pPr>
              <w:pStyle w:val="ConsPlusNormal"/>
            </w:pPr>
            <w:r>
              <w:t>Установка элементов каменных конструкций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  <w:jc w:val="center"/>
            </w:pPr>
            <w:r>
              <w:t>C/01.3</w:t>
            </w:r>
          </w:p>
        </w:tc>
        <w:tc>
          <w:tcPr>
            <w:tcW w:w="1670" w:type="dxa"/>
          </w:tcPr>
          <w:p w:rsidR="009E7A27" w:rsidRDefault="009E7A27">
            <w:pPr>
              <w:pStyle w:val="ConsPlusNormal"/>
              <w:jc w:val="center"/>
            </w:pPr>
            <w:r>
              <w:t>3</w:t>
            </w:r>
          </w:p>
        </w:tc>
      </w:tr>
      <w:tr w:rsidR="009E7A27">
        <w:tc>
          <w:tcPr>
            <w:tcW w:w="536" w:type="dxa"/>
            <w:vMerge/>
          </w:tcPr>
          <w:p w:rsidR="009E7A27" w:rsidRDefault="009E7A27"/>
        </w:tc>
        <w:tc>
          <w:tcPr>
            <w:tcW w:w="2310" w:type="dxa"/>
            <w:vMerge/>
          </w:tcPr>
          <w:p w:rsidR="009E7A27" w:rsidRDefault="009E7A27"/>
        </w:tc>
        <w:tc>
          <w:tcPr>
            <w:tcW w:w="938" w:type="dxa"/>
            <w:vMerge/>
          </w:tcPr>
          <w:p w:rsidR="009E7A27" w:rsidRDefault="009E7A27"/>
        </w:tc>
        <w:tc>
          <w:tcPr>
            <w:tcW w:w="3205" w:type="dxa"/>
          </w:tcPr>
          <w:p w:rsidR="009E7A27" w:rsidRDefault="009E7A27">
            <w:pPr>
              <w:pStyle w:val="ConsPlusNormal"/>
            </w:pPr>
            <w:r>
              <w:t>Кладка и ремонт стен и каменных конструкций средней сложности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  <w:jc w:val="center"/>
            </w:pPr>
            <w:r>
              <w:t>C/02.3</w:t>
            </w:r>
          </w:p>
        </w:tc>
        <w:tc>
          <w:tcPr>
            <w:tcW w:w="1670" w:type="dxa"/>
          </w:tcPr>
          <w:p w:rsidR="009E7A27" w:rsidRDefault="009E7A27">
            <w:pPr>
              <w:pStyle w:val="ConsPlusNormal"/>
              <w:jc w:val="center"/>
            </w:pPr>
            <w:r>
              <w:t>3</w:t>
            </w:r>
          </w:p>
        </w:tc>
      </w:tr>
      <w:tr w:rsidR="009E7A27">
        <w:tc>
          <w:tcPr>
            <w:tcW w:w="536" w:type="dxa"/>
            <w:vMerge w:val="restart"/>
          </w:tcPr>
          <w:p w:rsidR="009E7A27" w:rsidRDefault="009E7A27">
            <w:pPr>
              <w:pStyle w:val="ConsPlusNormal"/>
            </w:pPr>
            <w:r>
              <w:t>D</w:t>
            </w:r>
          </w:p>
        </w:tc>
        <w:tc>
          <w:tcPr>
            <w:tcW w:w="2310" w:type="dxa"/>
            <w:vMerge w:val="restart"/>
          </w:tcPr>
          <w:p w:rsidR="009E7A27" w:rsidRDefault="009E7A27">
            <w:pPr>
              <w:pStyle w:val="ConsPlusNormal"/>
            </w:pPr>
            <w:r>
              <w:t>Кладка сложных стен и каменных конструкций</w:t>
            </w:r>
          </w:p>
        </w:tc>
        <w:tc>
          <w:tcPr>
            <w:tcW w:w="938" w:type="dxa"/>
            <w:vMerge w:val="restart"/>
          </w:tcPr>
          <w:p w:rsidR="009E7A27" w:rsidRDefault="009E7A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05" w:type="dxa"/>
          </w:tcPr>
          <w:p w:rsidR="009E7A27" w:rsidRDefault="009E7A27">
            <w:pPr>
              <w:pStyle w:val="ConsPlusNormal"/>
            </w:pPr>
            <w:r>
              <w:t>Перекладка и фигурная теска кирпича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  <w:jc w:val="center"/>
            </w:pPr>
            <w:r>
              <w:t>D/01.4</w:t>
            </w:r>
          </w:p>
        </w:tc>
        <w:tc>
          <w:tcPr>
            <w:tcW w:w="1670" w:type="dxa"/>
          </w:tcPr>
          <w:p w:rsidR="009E7A27" w:rsidRDefault="009E7A27">
            <w:pPr>
              <w:pStyle w:val="ConsPlusNormal"/>
              <w:jc w:val="center"/>
            </w:pPr>
            <w:r>
              <w:t>4</w:t>
            </w:r>
          </w:p>
        </w:tc>
      </w:tr>
      <w:tr w:rsidR="009E7A27">
        <w:tc>
          <w:tcPr>
            <w:tcW w:w="536" w:type="dxa"/>
            <w:vMerge/>
          </w:tcPr>
          <w:p w:rsidR="009E7A27" w:rsidRDefault="009E7A27"/>
        </w:tc>
        <w:tc>
          <w:tcPr>
            <w:tcW w:w="2310" w:type="dxa"/>
            <w:vMerge/>
          </w:tcPr>
          <w:p w:rsidR="009E7A27" w:rsidRDefault="009E7A27"/>
        </w:tc>
        <w:tc>
          <w:tcPr>
            <w:tcW w:w="938" w:type="dxa"/>
            <w:vMerge/>
          </w:tcPr>
          <w:p w:rsidR="009E7A27" w:rsidRDefault="009E7A27"/>
        </w:tc>
        <w:tc>
          <w:tcPr>
            <w:tcW w:w="3205" w:type="dxa"/>
          </w:tcPr>
          <w:p w:rsidR="009E7A27" w:rsidRDefault="009E7A27">
            <w:pPr>
              <w:pStyle w:val="ConsPlusNormal"/>
            </w:pPr>
            <w:r>
              <w:t>Кладка сложных стен и каменных конструкций с утеплением и одновременной облицовкой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  <w:jc w:val="center"/>
            </w:pPr>
            <w:r>
              <w:t>D/02.4</w:t>
            </w:r>
          </w:p>
        </w:tc>
        <w:tc>
          <w:tcPr>
            <w:tcW w:w="1670" w:type="dxa"/>
          </w:tcPr>
          <w:p w:rsidR="009E7A27" w:rsidRDefault="009E7A27">
            <w:pPr>
              <w:pStyle w:val="ConsPlusNormal"/>
              <w:jc w:val="center"/>
            </w:pPr>
            <w:r>
              <w:t>4</w:t>
            </w:r>
          </w:p>
        </w:tc>
      </w:tr>
      <w:tr w:rsidR="009E7A27">
        <w:tc>
          <w:tcPr>
            <w:tcW w:w="536" w:type="dxa"/>
            <w:vMerge w:val="restart"/>
          </w:tcPr>
          <w:p w:rsidR="009E7A27" w:rsidRDefault="009E7A27">
            <w:pPr>
              <w:pStyle w:val="ConsPlusNormal"/>
            </w:pPr>
            <w:r>
              <w:t>E</w:t>
            </w:r>
          </w:p>
        </w:tc>
        <w:tc>
          <w:tcPr>
            <w:tcW w:w="2310" w:type="dxa"/>
            <w:vMerge w:val="restart"/>
          </w:tcPr>
          <w:p w:rsidR="009E7A27" w:rsidRDefault="009E7A27">
            <w:pPr>
              <w:pStyle w:val="ConsPlusNormal"/>
            </w:pPr>
            <w:r>
              <w:t>Усиление и реставрационный ремонт каменных конструкций</w:t>
            </w:r>
          </w:p>
        </w:tc>
        <w:tc>
          <w:tcPr>
            <w:tcW w:w="938" w:type="dxa"/>
            <w:vMerge w:val="restart"/>
          </w:tcPr>
          <w:p w:rsidR="009E7A27" w:rsidRDefault="009E7A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05" w:type="dxa"/>
          </w:tcPr>
          <w:p w:rsidR="009E7A27" w:rsidRDefault="009E7A27">
            <w:pPr>
              <w:pStyle w:val="ConsPlusNormal"/>
            </w:pPr>
            <w:r>
              <w:t>Кладка и усиление каменных конструкций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  <w:jc w:val="center"/>
            </w:pPr>
            <w:r>
              <w:t>E/01.4</w:t>
            </w:r>
          </w:p>
        </w:tc>
        <w:tc>
          <w:tcPr>
            <w:tcW w:w="1670" w:type="dxa"/>
          </w:tcPr>
          <w:p w:rsidR="009E7A27" w:rsidRDefault="009E7A27">
            <w:pPr>
              <w:pStyle w:val="ConsPlusNormal"/>
              <w:jc w:val="center"/>
            </w:pPr>
            <w:r>
              <w:t>4</w:t>
            </w:r>
          </w:p>
        </w:tc>
      </w:tr>
      <w:tr w:rsidR="009E7A27">
        <w:tc>
          <w:tcPr>
            <w:tcW w:w="536" w:type="dxa"/>
            <w:vMerge/>
          </w:tcPr>
          <w:p w:rsidR="009E7A27" w:rsidRDefault="009E7A27"/>
        </w:tc>
        <w:tc>
          <w:tcPr>
            <w:tcW w:w="2310" w:type="dxa"/>
            <w:vMerge/>
          </w:tcPr>
          <w:p w:rsidR="009E7A27" w:rsidRDefault="009E7A27"/>
        </w:tc>
        <w:tc>
          <w:tcPr>
            <w:tcW w:w="938" w:type="dxa"/>
            <w:vMerge/>
          </w:tcPr>
          <w:p w:rsidR="009E7A27" w:rsidRDefault="009E7A27"/>
        </w:tc>
        <w:tc>
          <w:tcPr>
            <w:tcW w:w="3205" w:type="dxa"/>
          </w:tcPr>
          <w:p w:rsidR="009E7A27" w:rsidRDefault="009E7A27">
            <w:pPr>
              <w:pStyle w:val="ConsPlusNormal"/>
            </w:pPr>
            <w:r>
              <w:t>Кладка и реставрационный ремонт особо сложных каменных конструкций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  <w:jc w:val="center"/>
            </w:pPr>
            <w:r>
              <w:t>E/02.4</w:t>
            </w:r>
          </w:p>
        </w:tc>
        <w:tc>
          <w:tcPr>
            <w:tcW w:w="1670" w:type="dxa"/>
          </w:tcPr>
          <w:p w:rsidR="009E7A27" w:rsidRDefault="009E7A27">
            <w:pPr>
              <w:pStyle w:val="ConsPlusNormal"/>
              <w:jc w:val="center"/>
            </w:pPr>
            <w:r>
              <w:t>4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center"/>
      </w:pPr>
      <w:r>
        <w:t>III. Характеристика обобщенных трудовых функций</w:t>
      </w: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both"/>
      </w:pPr>
      <w:r>
        <w:t>3.1. Обобщенная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Подготовка и кладка простейших конструкций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2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7213"/>
      </w:tblGrid>
      <w:tr w:rsidR="009E7A27"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9E7A27" w:rsidRDefault="009E7A27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13" w:type="dxa"/>
            <w:tcBorders>
              <w:top w:val="single" w:sz="4" w:space="0" w:color="auto"/>
              <w:bottom w:val="single" w:sz="4" w:space="0" w:color="auto"/>
            </w:tcBorders>
          </w:tcPr>
          <w:p w:rsidR="009E7A27" w:rsidRDefault="009E7A27">
            <w:pPr>
              <w:pStyle w:val="ConsPlusNormal"/>
            </w:pPr>
            <w:r>
              <w:t>Каменщик</w:t>
            </w:r>
          </w:p>
          <w:p w:rsidR="009E7A27" w:rsidRDefault="009E7A27">
            <w:pPr>
              <w:pStyle w:val="ConsPlusNormal"/>
            </w:pPr>
            <w:r>
              <w:t>Каменщик 2-го разряда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2"/>
        <w:gridCol w:w="7217"/>
      </w:tblGrid>
      <w:tr w:rsidR="009E7A27">
        <w:tc>
          <w:tcPr>
            <w:tcW w:w="2422" w:type="dxa"/>
          </w:tcPr>
          <w:p w:rsidR="009E7A27" w:rsidRDefault="009E7A2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17" w:type="dxa"/>
          </w:tcPr>
          <w:p w:rsidR="009E7A27" w:rsidRDefault="009E7A27">
            <w:pPr>
              <w:pStyle w:val="ConsPlusNormal"/>
            </w:pPr>
            <w:r>
              <w:t>Основные программы профессионального обучения - программы профессиональной подготовки по профессиям рабочих, программы переподготовки рабочих (не менее двух месяцев)</w:t>
            </w:r>
          </w:p>
        </w:tc>
      </w:tr>
      <w:tr w:rsidR="009E7A27">
        <w:tc>
          <w:tcPr>
            <w:tcW w:w="2422" w:type="dxa"/>
          </w:tcPr>
          <w:p w:rsidR="009E7A27" w:rsidRDefault="009E7A2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17" w:type="dxa"/>
          </w:tcPr>
          <w:p w:rsidR="009E7A27" w:rsidRDefault="009E7A27">
            <w:pPr>
              <w:pStyle w:val="ConsPlusNormal"/>
            </w:pPr>
            <w:r>
              <w:t>-</w:t>
            </w:r>
          </w:p>
        </w:tc>
      </w:tr>
      <w:tr w:rsidR="009E7A27">
        <w:tc>
          <w:tcPr>
            <w:tcW w:w="2422" w:type="dxa"/>
            <w:vMerge w:val="restart"/>
          </w:tcPr>
          <w:p w:rsidR="009E7A27" w:rsidRDefault="009E7A2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17" w:type="dxa"/>
          </w:tcPr>
          <w:p w:rsidR="009E7A27" w:rsidRDefault="009E7A27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90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E7A27">
        <w:tc>
          <w:tcPr>
            <w:tcW w:w="2422" w:type="dxa"/>
            <w:vMerge/>
          </w:tcPr>
          <w:p w:rsidR="009E7A27" w:rsidRDefault="009E7A27"/>
        </w:tc>
        <w:tc>
          <w:tcPr>
            <w:tcW w:w="7217" w:type="dxa"/>
          </w:tcPr>
          <w:p w:rsidR="009E7A27" w:rsidRDefault="009E7A27">
            <w:pPr>
              <w:pStyle w:val="ConsPlusNormal"/>
            </w:pPr>
            <w:r>
              <w:t xml:space="preserve"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 </w:t>
            </w:r>
            <w:hyperlink w:anchor="P90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9E7A27">
        <w:tc>
          <w:tcPr>
            <w:tcW w:w="2422" w:type="dxa"/>
            <w:vMerge/>
          </w:tcPr>
          <w:p w:rsidR="009E7A27" w:rsidRDefault="009E7A27"/>
        </w:tc>
        <w:tc>
          <w:tcPr>
            <w:tcW w:w="7217" w:type="dxa"/>
          </w:tcPr>
          <w:p w:rsidR="009E7A27" w:rsidRDefault="009E7A27">
            <w:pPr>
              <w:pStyle w:val="ConsPlusNormal"/>
            </w:pPr>
            <w:r>
              <w:t>При необходимости использования грузоподъемного оборудования для перемещения материалов прохождение инструктажа по выполнению работ с использованием стропального оборудования и с отметкой о периодическом (или внеочередном) прохождении проверок знаний производственных инструкций</w:t>
            </w:r>
          </w:p>
        </w:tc>
      </w:tr>
      <w:tr w:rsidR="009E7A27">
        <w:tc>
          <w:tcPr>
            <w:tcW w:w="2422" w:type="dxa"/>
            <w:vMerge/>
          </w:tcPr>
          <w:p w:rsidR="009E7A27" w:rsidRDefault="009E7A27"/>
        </w:tc>
        <w:tc>
          <w:tcPr>
            <w:tcW w:w="7217" w:type="dxa"/>
          </w:tcPr>
          <w:p w:rsidR="009E7A27" w:rsidRDefault="009E7A27">
            <w:pPr>
              <w:pStyle w:val="ConsPlusNormal"/>
            </w:pPr>
            <w:r>
              <w:t xml:space="preserve">К самостоятельным верхолазным работам (на высоте более 5 м) не допускаются </w:t>
            </w:r>
            <w:hyperlink w:anchor="P904" w:history="1">
              <w:r>
                <w:rPr>
                  <w:color w:val="0000FF"/>
                </w:rPr>
                <w:t>&lt;5&gt;</w:t>
              </w:r>
            </w:hyperlink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Дополнительные характеристики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1064"/>
        <w:gridCol w:w="5785"/>
      </w:tblGrid>
      <w:tr w:rsidR="009E7A27">
        <w:tc>
          <w:tcPr>
            <w:tcW w:w="2790" w:type="dxa"/>
          </w:tcPr>
          <w:p w:rsidR="009E7A27" w:rsidRDefault="009E7A2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64" w:type="dxa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5" w:type="dxa"/>
          </w:tcPr>
          <w:p w:rsidR="009E7A27" w:rsidRDefault="009E7A2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E7A27">
        <w:tc>
          <w:tcPr>
            <w:tcW w:w="2790" w:type="dxa"/>
            <w:vMerge w:val="restart"/>
          </w:tcPr>
          <w:p w:rsidR="009E7A27" w:rsidRDefault="009E7A27">
            <w:pPr>
              <w:pStyle w:val="ConsPlusNormal"/>
            </w:pPr>
            <w:r>
              <w:t>ОКЗ</w:t>
            </w:r>
          </w:p>
        </w:tc>
        <w:tc>
          <w:tcPr>
            <w:tcW w:w="1064" w:type="dxa"/>
          </w:tcPr>
          <w:p w:rsidR="009E7A27" w:rsidRDefault="009E7A27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7121</w:t>
              </w:r>
            </w:hyperlink>
          </w:p>
        </w:tc>
        <w:tc>
          <w:tcPr>
            <w:tcW w:w="5785" w:type="dxa"/>
          </w:tcPr>
          <w:p w:rsidR="009E7A27" w:rsidRDefault="009E7A27">
            <w:pPr>
              <w:pStyle w:val="ConsPlusNormal"/>
              <w:jc w:val="both"/>
            </w:pPr>
            <w:r>
              <w:t>Строители, использующие традиционные материалы для возведения зданий и сооружений</w:t>
            </w:r>
          </w:p>
        </w:tc>
      </w:tr>
      <w:tr w:rsidR="009E7A27">
        <w:tc>
          <w:tcPr>
            <w:tcW w:w="2790" w:type="dxa"/>
            <w:vMerge/>
          </w:tcPr>
          <w:p w:rsidR="009E7A27" w:rsidRDefault="009E7A27"/>
        </w:tc>
        <w:tc>
          <w:tcPr>
            <w:tcW w:w="1064" w:type="dxa"/>
          </w:tcPr>
          <w:p w:rsidR="009E7A27" w:rsidRDefault="009E7A27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7122</w:t>
              </w:r>
            </w:hyperlink>
          </w:p>
        </w:tc>
        <w:tc>
          <w:tcPr>
            <w:tcW w:w="5785" w:type="dxa"/>
          </w:tcPr>
          <w:p w:rsidR="009E7A27" w:rsidRDefault="009E7A27">
            <w:pPr>
              <w:pStyle w:val="ConsPlusNormal"/>
              <w:jc w:val="both"/>
            </w:pPr>
            <w:r>
              <w:t>Каменщики (по кирпичу и камню) и плиточники</w:t>
            </w:r>
          </w:p>
        </w:tc>
      </w:tr>
      <w:tr w:rsidR="009E7A27">
        <w:tc>
          <w:tcPr>
            <w:tcW w:w="2790" w:type="dxa"/>
          </w:tcPr>
          <w:p w:rsidR="009E7A27" w:rsidRDefault="009E7A27">
            <w:pPr>
              <w:pStyle w:val="ConsPlusNormal"/>
            </w:pPr>
            <w:r>
              <w:t xml:space="preserve">ЕТКС </w:t>
            </w:r>
            <w:hyperlink w:anchor="P90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64" w:type="dxa"/>
          </w:tcPr>
          <w:p w:rsidR="009E7A27" w:rsidRDefault="009E7A27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§ 46</w:t>
              </w:r>
            </w:hyperlink>
          </w:p>
        </w:tc>
        <w:tc>
          <w:tcPr>
            <w:tcW w:w="5785" w:type="dxa"/>
          </w:tcPr>
          <w:p w:rsidR="009E7A27" w:rsidRDefault="009E7A27">
            <w:pPr>
              <w:pStyle w:val="ConsPlusNormal"/>
              <w:jc w:val="both"/>
            </w:pPr>
            <w:r>
              <w:t>Каменщик 2-го разряда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3.1.1.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Подготовка материалов, такелажные работы при кладке простейших каменных конструкций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A/01.2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2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3"/>
        <w:gridCol w:w="7306"/>
      </w:tblGrid>
      <w:tr w:rsidR="009E7A27">
        <w:tc>
          <w:tcPr>
            <w:tcW w:w="2333" w:type="dxa"/>
            <w:vMerge w:val="restart"/>
          </w:tcPr>
          <w:p w:rsidR="009E7A27" w:rsidRDefault="009E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Разборка вручную бутовых фундаментов, кирпичной кладки стен и столбов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Очистка кирпича от раствора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Доставка раствора, кирпича, камня и других материалов малой массы (до 15 кг) вручную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Зацепление грузов инвентарными стропами за монтажные петли, скобы, крюки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Приготовление раствора для кладки вручную</w:t>
            </w:r>
          </w:p>
        </w:tc>
      </w:tr>
      <w:tr w:rsidR="009E7A27">
        <w:tc>
          <w:tcPr>
            <w:tcW w:w="2333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для разборки бутового фундамента, кирпичной кладки стен и столбов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для очистки кирпича от раствора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такелажной оснасткой, инвентарными стропами и захватными приспособлениями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оборудованием для приготовления раствора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средствами индивидуальной защиты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Соблюдать требования безопасности при нахождении и выполнении работ на строительной площадке</w:t>
            </w:r>
          </w:p>
        </w:tc>
      </w:tr>
      <w:tr w:rsidR="009E7A27">
        <w:tc>
          <w:tcPr>
            <w:tcW w:w="2333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Основные виды стеновых материалов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Сортамент, маркировка и нормы расходов применяемых материалов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Правила разборки кладки фундаментов, стен и столбов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очистки кирпича от раствора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Правила перемещения и складирования грузов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Основные виды и правила применения такелажной оснастки, стропов и захватных приспособлений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последовательность приготовления растворов для кладки, состав растворов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Виды инструмента, оборудования, инвентаря и оснастки для приготовления раствора и правила их применения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Виды и правила использования средств индивидуальной защиты, применяемых для безопасного выполнения работ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Производственная сигнализация при выполнении такелажных работ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Инструкции по использованию, эксплуатации, хранению приспособлений, инструментов и других технических средств, используемых в подготовительных и такелажных работах</w:t>
            </w:r>
          </w:p>
        </w:tc>
      </w:tr>
      <w:tr w:rsidR="009E7A27">
        <w:tc>
          <w:tcPr>
            <w:tcW w:w="2333" w:type="dxa"/>
            <w:vMerge/>
          </w:tcPr>
          <w:p w:rsidR="009E7A27" w:rsidRDefault="009E7A27"/>
        </w:tc>
        <w:tc>
          <w:tcPr>
            <w:tcW w:w="7306" w:type="dxa"/>
          </w:tcPr>
          <w:p w:rsidR="009E7A27" w:rsidRDefault="009E7A27">
            <w:pPr>
              <w:pStyle w:val="ConsPlusNormal"/>
              <w:jc w:val="both"/>
            </w:pPr>
            <w:r>
              <w:t>Требования, предъявляемые к качеству выполняемых работ</w:t>
            </w:r>
          </w:p>
        </w:tc>
      </w:tr>
      <w:tr w:rsidR="009E7A27">
        <w:tc>
          <w:tcPr>
            <w:tcW w:w="2333" w:type="dxa"/>
          </w:tcPr>
          <w:p w:rsidR="009E7A27" w:rsidRDefault="009E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6" w:type="dxa"/>
          </w:tcPr>
          <w:p w:rsidR="009E7A27" w:rsidRDefault="009E7A27">
            <w:pPr>
              <w:pStyle w:val="ConsPlusNormal"/>
            </w:pPr>
            <w:r>
              <w:t>-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3.1.2.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Кладка простейших каменных конструкций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A/02.2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2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4"/>
        <w:gridCol w:w="7365"/>
      </w:tblGrid>
      <w:tr w:rsidR="009E7A27">
        <w:tc>
          <w:tcPr>
            <w:tcW w:w="2274" w:type="dxa"/>
            <w:vMerge w:val="restart"/>
          </w:tcPr>
          <w:p w:rsidR="009E7A27" w:rsidRDefault="009E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Кладка кирпичных и бутовых столбиков под половые лаги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Рубка кирпича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Теска кирпича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Пробивка вручную гнезд, борозд и отверстий в кирпичной и бутовой кладке</w:t>
            </w:r>
          </w:p>
        </w:tc>
      </w:tr>
      <w:tr w:rsidR="009E7A27">
        <w:tc>
          <w:tcPr>
            <w:tcW w:w="2274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Определять сортамент и объемы применяемого материала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инвентарем для кладки кирпичных и бутовых столбиков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Расстилать и разравнивать раствор при кладке простейших конструкций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для рубки кирпича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для тески кирпича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оборудованием для пробивки гнезд, борозд и отверстий в кладке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Читать эскизы и чертежи, непосредственно используемые в работе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средствами индивидуальной защиты</w:t>
            </w:r>
          </w:p>
        </w:tc>
      </w:tr>
      <w:tr w:rsidR="009E7A27">
        <w:tc>
          <w:tcPr>
            <w:tcW w:w="2274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Сортамент, маркировка и нормы расходов применяемых материалов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Способы и виды кладки простейших конструкций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рубки кирпича и применяемый инструмент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тески кирпича и применяемый инструмент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Способы пробивки гнезд, борозд и отверстий в кладке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Устройство, назначение и правила применения ручного инструмента для кладки, пробивки отверстий, гнезд и разборки кладки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Правила чтения чертежей и эскизов, непосредственно используемых в работе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Инструкции по использованию, эксплуатации, хранению приспособлений, инструментов, измерительных приборов и других технических средств, используемых при кладке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Требования, предъявляемые к качеству выполняемых работ</w:t>
            </w:r>
          </w:p>
        </w:tc>
      </w:tr>
      <w:tr w:rsidR="009E7A27">
        <w:tc>
          <w:tcPr>
            <w:tcW w:w="2274" w:type="dxa"/>
            <w:vMerge/>
          </w:tcPr>
          <w:p w:rsidR="009E7A27" w:rsidRDefault="009E7A27"/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Виды брака и способы его предупреждения и устранения</w:t>
            </w:r>
          </w:p>
        </w:tc>
      </w:tr>
      <w:tr w:rsidR="009E7A27">
        <w:tc>
          <w:tcPr>
            <w:tcW w:w="2274" w:type="dxa"/>
          </w:tcPr>
          <w:p w:rsidR="009E7A27" w:rsidRDefault="009E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5" w:type="dxa"/>
          </w:tcPr>
          <w:p w:rsidR="009E7A27" w:rsidRDefault="009E7A27">
            <w:pPr>
              <w:pStyle w:val="ConsPlusNormal"/>
              <w:jc w:val="both"/>
            </w:pPr>
            <w:r>
              <w:t>-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both"/>
      </w:pPr>
      <w:r>
        <w:t>3.2. Обобщенная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Гидроизоляция, кладка и разборка простых стен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2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7269"/>
      </w:tblGrid>
      <w:tr w:rsidR="009E7A27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9E7A27" w:rsidRDefault="009E7A27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</w:tcPr>
          <w:p w:rsidR="009E7A27" w:rsidRDefault="009E7A27">
            <w:pPr>
              <w:pStyle w:val="ConsPlusNormal"/>
            </w:pPr>
            <w:r>
              <w:t>Каменщик</w:t>
            </w:r>
          </w:p>
          <w:p w:rsidR="009E7A27" w:rsidRDefault="009E7A27">
            <w:pPr>
              <w:pStyle w:val="ConsPlusNormal"/>
            </w:pPr>
            <w:r>
              <w:t>Каменщик 3-го разряда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7269"/>
      </w:tblGrid>
      <w:tr w:rsidR="009E7A27">
        <w:tc>
          <w:tcPr>
            <w:tcW w:w="9639" w:type="dxa"/>
            <w:gridSpan w:val="2"/>
          </w:tcPr>
          <w:p w:rsidR="009E7A27" w:rsidRDefault="009E7A27">
            <w:pPr>
              <w:pStyle w:val="ConsPlusNormal"/>
            </w:pPr>
          </w:p>
        </w:tc>
      </w:tr>
      <w:tr w:rsidR="009E7A27">
        <w:tc>
          <w:tcPr>
            <w:tcW w:w="2370" w:type="dxa"/>
          </w:tcPr>
          <w:p w:rsidR="009E7A27" w:rsidRDefault="009E7A2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69" w:type="dxa"/>
          </w:tcPr>
          <w:p w:rsidR="009E7A27" w:rsidRDefault="009E7A27">
            <w:pPr>
              <w:pStyle w:val="ConsPlusNormal"/>
            </w:pPr>
            <w:r>
              <w:t>Основные программы профессионального обучения - программы профессиональной подготовки по профессиям рабочих, программы переподготовки рабочих (не менее двух месяцев)</w:t>
            </w:r>
          </w:p>
        </w:tc>
      </w:tr>
      <w:tr w:rsidR="009E7A27">
        <w:tc>
          <w:tcPr>
            <w:tcW w:w="2370" w:type="dxa"/>
          </w:tcPr>
          <w:p w:rsidR="009E7A27" w:rsidRDefault="009E7A2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69" w:type="dxa"/>
          </w:tcPr>
          <w:p w:rsidR="009E7A27" w:rsidRDefault="009E7A27">
            <w:pPr>
              <w:pStyle w:val="ConsPlusNormal"/>
            </w:pPr>
            <w:r>
              <w:t>Выполнение работ каменщиком 2-го разряда не менее двух месяцев</w:t>
            </w:r>
          </w:p>
        </w:tc>
      </w:tr>
      <w:tr w:rsidR="009E7A27">
        <w:tc>
          <w:tcPr>
            <w:tcW w:w="2370" w:type="dxa"/>
          </w:tcPr>
          <w:p w:rsidR="009E7A27" w:rsidRDefault="009E7A2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69" w:type="dxa"/>
          </w:tcPr>
          <w:p w:rsidR="009E7A27" w:rsidRDefault="009E7A2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9E7A27" w:rsidRDefault="009E7A27">
            <w:pPr>
              <w:pStyle w:val="ConsPlusNormal"/>
            </w:pPr>
            <w: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  <w:p w:rsidR="009E7A27" w:rsidRDefault="009E7A27">
            <w:pPr>
              <w:pStyle w:val="ConsPlusNormal"/>
            </w:pPr>
            <w:r>
              <w:t>При необходимости использования грузоподъемного оборудования для перемещения материалов прохождение инструктажа по выполнению работ с использованием стропального оборудования и с отметкой о периодическом (или внеочередном) прохождении проверок знаний производственных инструкций</w:t>
            </w:r>
          </w:p>
          <w:p w:rsidR="009E7A27" w:rsidRDefault="009E7A27">
            <w:pPr>
              <w:pStyle w:val="ConsPlusNormal"/>
            </w:pPr>
            <w:r>
              <w:t>К самостоятельным верхолазным работам (на высоте более 5 м) допускается после прохождения дополнительного инструктажа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Дополнительные характеристики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4"/>
        <w:gridCol w:w="1078"/>
        <w:gridCol w:w="5687"/>
      </w:tblGrid>
      <w:tr w:rsidR="009E7A27">
        <w:tc>
          <w:tcPr>
            <w:tcW w:w="2874" w:type="dxa"/>
          </w:tcPr>
          <w:p w:rsidR="009E7A27" w:rsidRDefault="009E7A2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78" w:type="dxa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87" w:type="dxa"/>
          </w:tcPr>
          <w:p w:rsidR="009E7A27" w:rsidRDefault="009E7A2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E7A27">
        <w:tc>
          <w:tcPr>
            <w:tcW w:w="2874" w:type="dxa"/>
          </w:tcPr>
          <w:p w:rsidR="009E7A27" w:rsidRDefault="009E7A27">
            <w:pPr>
              <w:pStyle w:val="ConsPlusNormal"/>
            </w:pPr>
            <w:r>
              <w:t>ОКЗ</w:t>
            </w:r>
          </w:p>
        </w:tc>
        <w:tc>
          <w:tcPr>
            <w:tcW w:w="1078" w:type="dxa"/>
          </w:tcPr>
          <w:p w:rsidR="009E7A27" w:rsidRDefault="009E7A27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7121</w:t>
              </w:r>
            </w:hyperlink>
          </w:p>
        </w:tc>
        <w:tc>
          <w:tcPr>
            <w:tcW w:w="5687" w:type="dxa"/>
          </w:tcPr>
          <w:p w:rsidR="009E7A27" w:rsidRDefault="009E7A27">
            <w:pPr>
              <w:pStyle w:val="ConsPlusNormal"/>
            </w:pPr>
            <w:r>
              <w:t>Строители, использующие традиционные материалы для возведения зданий и сооружений</w:t>
            </w:r>
          </w:p>
        </w:tc>
      </w:tr>
      <w:tr w:rsidR="009E7A27">
        <w:tc>
          <w:tcPr>
            <w:tcW w:w="2874" w:type="dxa"/>
          </w:tcPr>
          <w:p w:rsidR="009E7A27" w:rsidRDefault="009E7A27">
            <w:pPr>
              <w:pStyle w:val="ConsPlusNormal"/>
            </w:pPr>
          </w:p>
        </w:tc>
        <w:tc>
          <w:tcPr>
            <w:tcW w:w="1078" w:type="dxa"/>
          </w:tcPr>
          <w:p w:rsidR="009E7A27" w:rsidRDefault="009E7A27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7122</w:t>
              </w:r>
            </w:hyperlink>
          </w:p>
        </w:tc>
        <w:tc>
          <w:tcPr>
            <w:tcW w:w="5687" w:type="dxa"/>
          </w:tcPr>
          <w:p w:rsidR="009E7A27" w:rsidRDefault="009E7A27">
            <w:pPr>
              <w:pStyle w:val="ConsPlusNormal"/>
            </w:pPr>
            <w:r>
              <w:t>Каменщики (по кирпичу и камню) и плиточники</w:t>
            </w:r>
          </w:p>
        </w:tc>
      </w:tr>
      <w:tr w:rsidR="009E7A27">
        <w:tc>
          <w:tcPr>
            <w:tcW w:w="2874" w:type="dxa"/>
          </w:tcPr>
          <w:p w:rsidR="009E7A27" w:rsidRDefault="009E7A27">
            <w:pPr>
              <w:pStyle w:val="ConsPlusNormal"/>
            </w:pPr>
            <w:r>
              <w:t>ЕТКС</w:t>
            </w:r>
          </w:p>
        </w:tc>
        <w:tc>
          <w:tcPr>
            <w:tcW w:w="1078" w:type="dxa"/>
          </w:tcPr>
          <w:p w:rsidR="009E7A27" w:rsidRDefault="009E7A27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§ 47</w:t>
              </w:r>
            </w:hyperlink>
          </w:p>
        </w:tc>
        <w:tc>
          <w:tcPr>
            <w:tcW w:w="5687" w:type="dxa"/>
          </w:tcPr>
          <w:p w:rsidR="009E7A27" w:rsidRDefault="009E7A27">
            <w:pPr>
              <w:pStyle w:val="ConsPlusNormal"/>
            </w:pPr>
            <w:r>
              <w:t>Каменщик 3-го разряда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3.2.1.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Заполнение каналов и коробов, устройство цементной стяжки и гидроизоляции простых стен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B/01.2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2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2"/>
        <w:gridCol w:w="7287"/>
      </w:tblGrid>
      <w:tr w:rsidR="009E7A27">
        <w:tc>
          <w:tcPr>
            <w:tcW w:w="2352" w:type="dxa"/>
            <w:vMerge w:val="restart"/>
          </w:tcPr>
          <w:p w:rsidR="009E7A27" w:rsidRDefault="009E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7" w:type="dxa"/>
          </w:tcPr>
          <w:p w:rsidR="009E7A27" w:rsidRDefault="009E7A27">
            <w:pPr>
              <w:pStyle w:val="ConsPlusNormal"/>
              <w:jc w:val="both"/>
            </w:pPr>
            <w:r>
              <w:t>Заполнение каналов и коробов теплоизоляционными материалами</w:t>
            </w:r>
          </w:p>
        </w:tc>
      </w:tr>
      <w:tr w:rsidR="009E7A27">
        <w:tc>
          <w:tcPr>
            <w:tcW w:w="2352" w:type="dxa"/>
            <w:vMerge/>
          </w:tcPr>
          <w:p w:rsidR="009E7A27" w:rsidRDefault="009E7A27"/>
        </w:tc>
        <w:tc>
          <w:tcPr>
            <w:tcW w:w="7287" w:type="dxa"/>
          </w:tcPr>
          <w:p w:rsidR="009E7A27" w:rsidRDefault="009E7A27">
            <w:pPr>
              <w:pStyle w:val="ConsPlusNormal"/>
              <w:jc w:val="both"/>
            </w:pPr>
            <w:r>
              <w:t>Выполнение цементной стяжки</w:t>
            </w:r>
          </w:p>
        </w:tc>
      </w:tr>
      <w:tr w:rsidR="009E7A27">
        <w:tc>
          <w:tcPr>
            <w:tcW w:w="2352" w:type="dxa"/>
            <w:vMerge/>
          </w:tcPr>
          <w:p w:rsidR="009E7A27" w:rsidRDefault="009E7A27"/>
        </w:tc>
        <w:tc>
          <w:tcPr>
            <w:tcW w:w="7287" w:type="dxa"/>
          </w:tcPr>
          <w:p w:rsidR="009E7A27" w:rsidRDefault="009E7A27">
            <w:pPr>
              <w:pStyle w:val="ConsPlusNormal"/>
              <w:jc w:val="both"/>
            </w:pPr>
            <w:r>
              <w:t>Выполнение горизонтальной гидроизоляции фундамента рулонными материалами</w:t>
            </w:r>
          </w:p>
        </w:tc>
      </w:tr>
      <w:tr w:rsidR="009E7A27">
        <w:tc>
          <w:tcPr>
            <w:tcW w:w="2352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7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заполнения каналов и коробов теплоизоляционными материалами</w:t>
            </w:r>
          </w:p>
        </w:tc>
      </w:tr>
      <w:tr w:rsidR="009E7A27">
        <w:tc>
          <w:tcPr>
            <w:tcW w:w="2352" w:type="dxa"/>
            <w:vMerge/>
          </w:tcPr>
          <w:p w:rsidR="009E7A27" w:rsidRDefault="009E7A27"/>
        </w:tc>
        <w:tc>
          <w:tcPr>
            <w:tcW w:w="7287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выполнения цементной стяжки</w:t>
            </w:r>
          </w:p>
        </w:tc>
      </w:tr>
      <w:tr w:rsidR="009E7A27">
        <w:tc>
          <w:tcPr>
            <w:tcW w:w="2352" w:type="dxa"/>
            <w:vMerge/>
          </w:tcPr>
          <w:p w:rsidR="009E7A27" w:rsidRDefault="009E7A27"/>
        </w:tc>
        <w:tc>
          <w:tcPr>
            <w:tcW w:w="7287" w:type="dxa"/>
          </w:tcPr>
          <w:p w:rsidR="009E7A27" w:rsidRDefault="009E7A27">
            <w:pPr>
              <w:pStyle w:val="ConsPlusNormal"/>
              <w:jc w:val="both"/>
            </w:pPr>
            <w:r>
              <w:t>Расстилать и разравнивать раствор при выполнении цементной стяжки</w:t>
            </w:r>
          </w:p>
        </w:tc>
      </w:tr>
      <w:tr w:rsidR="009E7A27">
        <w:tc>
          <w:tcPr>
            <w:tcW w:w="2352" w:type="dxa"/>
            <w:vMerge/>
          </w:tcPr>
          <w:p w:rsidR="009E7A27" w:rsidRDefault="009E7A27"/>
        </w:tc>
        <w:tc>
          <w:tcPr>
            <w:tcW w:w="7287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оборудованием, инструментом и приспособлениями при выполнении гидроизоляционных работ</w:t>
            </w:r>
          </w:p>
        </w:tc>
      </w:tr>
      <w:tr w:rsidR="009E7A27">
        <w:tc>
          <w:tcPr>
            <w:tcW w:w="2352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7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заполнения каналов и коробов теплоизоляционными материалами</w:t>
            </w:r>
          </w:p>
        </w:tc>
      </w:tr>
      <w:tr w:rsidR="009E7A27">
        <w:tc>
          <w:tcPr>
            <w:tcW w:w="2352" w:type="dxa"/>
            <w:vMerge/>
          </w:tcPr>
          <w:p w:rsidR="009E7A27" w:rsidRDefault="009E7A27"/>
        </w:tc>
        <w:tc>
          <w:tcPr>
            <w:tcW w:w="7287" w:type="dxa"/>
          </w:tcPr>
          <w:p w:rsidR="009E7A27" w:rsidRDefault="009E7A27">
            <w:pPr>
              <w:pStyle w:val="ConsPlusNormal"/>
              <w:jc w:val="both"/>
            </w:pPr>
            <w:r>
              <w:t>Основные свойства стеновых материалов и растворов, а также гидроизоляционных и теплоизоляционных материалов, применяемых для изоляции фундаментов и стен</w:t>
            </w:r>
          </w:p>
        </w:tc>
      </w:tr>
      <w:tr w:rsidR="009E7A27">
        <w:tc>
          <w:tcPr>
            <w:tcW w:w="2352" w:type="dxa"/>
            <w:vMerge/>
          </w:tcPr>
          <w:p w:rsidR="009E7A27" w:rsidRDefault="009E7A27"/>
        </w:tc>
        <w:tc>
          <w:tcPr>
            <w:tcW w:w="7287" w:type="dxa"/>
          </w:tcPr>
          <w:p w:rsidR="009E7A27" w:rsidRDefault="009E7A27">
            <w:pPr>
              <w:pStyle w:val="ConsPlusNormal"/>
              <w:jc w:val="both"/>
            </w:pPr>
            <w:r>
              <w:t>Правила выполнения цементной стяжки</w:t>
            </w:r>
          </w:p>
        </w:tc>
      </w:tr>
      <w:tr w:rsidR="009E7A27">
        <w:tc>
          <w:tcPr>
            <w:tcW w:w="2352" w:type="dxa"/>
            <w:vMerge/>
          </w:tcPr>
          <w:p w:rsidR="009E7A27" w:rsidRDefault="009E7A27"/>
        </w:tc>
        <w:tc>
          <w:tcPr>
            <w:tcW w:w="7287" w:type="dxa"/>
          </w:tcPr>
          <w:p w:rsidR="009E7A27" w:rsidRDefault="009E7A27">
            <w:pPr>
              <w:pStyle w:val="ConsPlusNormal"/>
              <w:jc w:val="both"/>
            </w:pPr>
            <w:r>
              <w:t>Виды горизонтальной гидроизоляции и правила ее устройства</w:t>
            </w:r>
          </w:p>
        </w:tc>
      </w:tr>
      <w:tr w:rsidR="009E7A27">
        <w:tc>
          <w:tcPr>
            <w:tcW w:w="2352" w:type="dxa"/>
            <w:vMerge/>
          </w:tcPr>
          <w:p w:rsidR="009E7A27" w:rsidRDefault="009E7A27"/>
        </w:tc>
        <w:tc>
          <w:tcPr>
            <w:tcW w:w="7287" w:type="dxa"/>
          </w:tcPr>
          <w:p w:rsidR="009E7A27" w:rsidRDefault="009E7A27">
            <w:pPr>
              <w:pStyle w:val="ConsPlusNormal"/>
              <w:jc w:val="both"/>
            </w:pPr>
            <w:r>
              <w:t>Виды и правила безопасного выполнения работ при устройстве гидроизоляции</w:t>
            </w:r>
          </w:p>
        </w:tc>
      </w:tr>
      <w:tr w:rsidR="009E7A27">
        <w:tc>
          <w:tcPr>
            <w:tcW w:w="2352" w:type="dxa"/>
            <w:vMerge/>
          </w:tcPr>
          <w:p w:rsidR="009E7A27" w:rsidRDefault="009E7A27"/>
        </w:tc>
        <w:tc>
          <w:tcPr>
            <w:tcW w:w="7287" w:type="dxa"/>
          </w:tcPr>
          <w:p w:rsidR="009E7A27" w:rsidRDefault="009E7A27">
            <w:pPr>
              <w:pStyle w:val="ConsPlusNormal"/>
              <w:jc w:val="both"/>
            </w:pPr>
            <w:r>
              <w:t>Требования, предъявляемые к качеству выполняемых работ</w:t>
            </w:r>
          </w:p>
        </w:tc>
      </w:tr>
      <w:tr w:rsidR="009E7A27">
        <w:tc>
          <w:tcPr>
            <w:tcW w:w="2352" w:type="dxa"/>
          </w:tcPr>
          <w:p w:rsidR="009E7A27" w:rsidRDefault="009E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7" w:type="dxa"/>
          </w:tcPr>
          <w:p w:rsidR="009E7A27" w:rsidRDefault="009E7A27">
            <w:pPr>
              <w:pStyle w:val="ConsPlusNormal"/>
            </w:pPr>
            <w:r>
              <w:t>-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3.2.2.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Кладка и разборка простых стен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B/02.2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2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7387"/>
      </w:tblGrid>
      <w:tr w:rsidR="009E7A27">
        <w:tc>
          <w:tcPr>
            <w:tcW w:w="2252" w:type="dxa"/>
            <w:vMerge w:val="restart"/>
          </w:tcPr>
          <w:p w:rsidR="009E7A27" w:rsidRDefault="009E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Кладка стен из кирпича и мелких блоков под штукатурку и с расшивкой швов по ходу кладки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Кладка забутки кирпичных стен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Монтаж в каменных зданиях железобетонных перемычек над оконными и дверными проемами и нишами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Устройство фундаментов из бутового камня и кирпичного щебня под залив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Заделка кирпичом и бетоном борозд, гнезд и отверстий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Пробивка проемов, гнезд, борозд и отверстий в кирпичных и бутовых стенах с помощью пневматического и электрифицированного инструмента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Разборка кладки с помощью пневматического и электрифицированного инструмента</w:t>
            </w:r>
          </w:p>
        </w:tc>
      </w:tr>
      <w:tr w:rsidR="009E7A27">
        <w:tc>
          <w:tcPr>
            <w:tcW w:w="2252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Расстилать и разравнивать раствор на горизонтальных поверхностях возводимых стен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Владеть основными видами кладки: сплошной, облегченной, армированной, декоративной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Выполнять перевязку вертикальных, продольных и поперечных швов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Выполнять каменную кладку в зимних условиях методом замораживания, искусственного прогрева в тепляках и на растворах с химическими добавками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грузоподъемным оборудованием при монтаже перемычек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заделки борозд, гнезд и отверстий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механизированным инструментом для пробивки проемов, гнезд, борозд и отверстий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механизированным инструментом при разборке кладки</w:t>
            </w:r>
          </w:p>
        </w:tc>
      </w:tr>
      <w:tr w:rsidR="009E7A27">
        <w:tc>
          <w:tcPr>
            <w:tcW w:w="2252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Способы расстилания растворов на стене, раскладки кирпича и забутки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Правила и приемы кладки стен и перевязки швов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Правила и способы каменной кладки в зимних условиях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Правила и приемы установки перемычек вручную и с использованием грузоподъемного оборудования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заделывания кирпичом и бетоном борозд, гнезд и отверстий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Основные виды деталей и сборных конструкций, применяемых при возведении каменных зданий и сооружений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Назначение, процесс работы и правила эксплуатации пневматического и электрифицированного инструмента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Правила по охране труда при применении пневматического и электрифицированного инструмента</w:t>
            </w:r>
          </w:p>
        </w:tc>
      </w:tr>
      <w:tr w:rsidR="009E7A27">
        <w:tc>
          <w:tcPr>
            <w:tcW w:w="2252" w:type="dxa"/>
            <w:vMerge/>
          </w:tcPr>
          <w:p w:rsidR="009E7A27" w:rsidRDefault="009E7A27"/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Требования, предъявляемые к качеству кирпичной кладки и монтируемых сборных железобетонных конструкций</w:t>
            </w:r>
          </w:p>
        </w:tc>
      </w:tr>
      <w:tr w:rsidR="009E7A27">
        <w:tc>
          <w:tcPr>
            <w:tcW w:w="2252" w:type="dxa"/>
          </w:tcPr>
          <w:p w:rsidR="009E7A27" w:rsidRDefault="009E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87" w:type="dxa"/>
          </w:tcPr>
          <w:p w:rsidR="009E7A27" w:rsidRDefault="009E7A27">
            <w:pPr>
              <w:pStyle w:val="ConsPlusNormal"/>
              <w:jc w:val="both"/>
            </w:pPr>
            <w:r>
              <w:t>-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both"/>
      </w:pPr>
      <w:r>
        <w:t>3.3. Обобщенная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Устройство и ремонт стен и каменных конструкций средней сложности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3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2"/>
        <w:gridCol w:w="7227"/>
      </w:tblGrid>
      <w:tr w:rsidR="009E7A27"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9E7A27" w:rsidRDefault="009E7A27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27" w:type="dxa"/>
            <w:tcBorders>
              <w:top w:val="single" w:sz="4" w:space="0" w:color="auto"/>
              <w:bottom w:val="single" w:sz="4" w:space="0" w:color="auto"/>
            </w:tcBorders>
          </w:tcPr>
          <w:p w:rsidR="009E7A27" w:rsidRDefault="009E7A27">
            <w:pPr>
              <w:pStyle w:val="ConsPlusNormal"/>
            </w:pPr>
            <w:r>
              <w:t>Каменщик</w:t>
            </w:r>
          </w:p>
          <w:p w:rsidR="009E7A27" w:rsidRDefault="009E7A27">
            <w:pPr>
              <w:pStyle w:val="ConsPlusNormal"/>
            </w:pPr>
            <w:r>
              <w:t>Каменщик 4-го разряда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7213"/>
      </w:tblGrid>
      <w:tr w:rsidR="009E7A27">
        <w:tc>
          <w:tcPr>
            <w:tcW w:w="2426" w:type="dxa"/>
          </w:tcPr>
          <w:p w:rsidR="009E7A27" w:rsidRDefault="009E7A2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13" w:type="dxa"/>
          </w:tcPr>
          <w:p w:rsidR="009E7A27" w:rsidRDefault="009E7A27">
            <w:pPr>
              <w:pStyle w:val="ConsPlusNormal"/>
            </w:pPr>
            <w:r>
              <w:t>Основные 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 рабочих (до одного года)</w:t>
            </w:r>
          </w:p>
        </w:tc>
      </w:tr>
      <w:tr w:rsidR="009E7A27">
        <w:tc>
          <w:tcPr>
            <w:tcW w:w="2426" w:type="dxa"/>
          </w:tcPr>
          <w:p w:rsidR="009E7A27" w:rsidRDefault="009E7A2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13" w:type="dxa"/>
          </w:tcPr>
          <w:p w:rsidR="009E7A27" w:rsidRDefault="009E7A27">
            <w:pPr>
              <w:pStyle w:val="ConsPlusNormal"/>
            </w:pPr>
            <w:r>
              <w:t>Выполнение работ каменщиком 3-го разряда не менее двух месяцев</w:t>
            </w:r>
          </w:p>
        </w:tc>
      </w:tr>
      <w:tr w:rsidR="009E7A27">
        <w:tc>
          <w:tcPr>
            <w:tcW w:w="2426" w:type="dxa"/>
          </w:tcPr>
          <w:p w:rsidR="009E7A27" w:rsidRDefault="009E7A2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13" w:type="dxa"/>
          </w:tcPr>
          <w:p w:rsidR="009E7A27" w:rsidRDefault="009E7A2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9E7A27" w:rsidRDefault="009E7A27">
            <w:pPr>
              <w:pStyle w:val="ConsPlusNormal"/>
            </w:pPr>
            <w: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  <w:p w:rsidR="009E7A27" w:rsidRDefault="009E7A27">
            <w:pPr>
              <w:pStyle w:val="ConsPlusNormal"/>
            </w:pPr>
            <w:r>
              <w:t>При необходимости использования грузоподъемного оборудования для перемещения материалов прохождение инструктажа по выполнению работ с использованием стропального оборудования и с отметкой о периодическом (или внеочередном) прохождении проверок знаний производственных инструкций</w:t>
            </w:r>
          </w:p>
          <w:p w:rsidR="009E7A27" w:rsidRDefault="009E7A27">
            <w:pPr>
              <w:pStyle w:val="ConsPlusNormal"/>
            </w:pPr>
            <w:r>
              <w:t>К самостоятельным верхолазным работам (на высоте более 5 м) допускается после прохождения дополнительного инструктажа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Дополнительные характеристики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1148"/>
        <w:gridCol w:w="5701"/>
      </w:tblGrid>
      <w:tr w:rsidR="009E7A27">
        <w:tc>
          <w:tcPr>
            <w:tcW w:w="2790" w:type="dxa"/>
          </w:tcPr>
          <w:p w:rsidR="009E7A27" w:rsidRDefault="009E7A2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48" w:type="dxa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01" w:type="dxa"/>
          </w:tcPr>
          <w:p w:rsidR="009E7A27" w:rsidRDefault="009E7A2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E7A27">
        <w:tc>
          <w:tcPr>
            <w:tcW w:w="2790" w:type="dxa"/>
          </w:tcPr>
          <w:p w:rsidR="009E7A27" w:rsidRDefault="009E7A27">
            <w:pPr>
              <w:pStyle w:val="ConsPlusNormal"/>
            </w:pPr>
            <w:r>
              <w:t>ОКЗ</w:t>
            </w:r>
          </w:p>
        </w:tc>
        <w:tc>
          <w:tcPr>
            <w:tcW w:w="1148" w:type="dxa"/>
          </w:tcPr>
          <w:p w:rsidR="009E7A27" w:rsidRDefault="009E7A27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7122</w:t>
              </w:r>
            </w:hyperlink>
          </w:p>
        </w:tc>
        <w:tc>
          <w:tcPr>
            <w:tcW w:w="5701" w:type="dxa"/>
          </w:tcPr>
          <w:p w:rsidR="009E7A27" w:rsidRDefault="009E7A27">
            <w:pPr>
              <w:pStyle w:val="ConsPlusNormal"/>
            </w:pPr>
            <w:r>
              <w:t>Каменщики (по кирпичу и камню) и плиточники</w:t>
            </w:r>
          </w:p>
        </w:tc>
      </w:tr>
      <w:tr w:rsidR="009E7A27">
        <w:tc>
          <w:tcPr>
            <w:tcW w:w="2790" w:type="dxa"/>
          </w:tcPr>
          <w:p w:rsidR="009E7A27" w:rsidRDefault="009E7A27">
            <w:pPr>
              <w:pStyle w:val="ConsPlusNormal"/>
            </w:pPr>
            <w:r>
              <w:t>ЕТКС</w:t>
            </w:r>
          </w:p>
        </w:tc>
        <w:tc>
          <w:tcPr>
            <w:tcW w:w="1148" w:type="dxa"/>
          </w:tcPr>
          <w:p w:rsidR="009E7A27" w:rsidRDefault="009E7A27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§ 48</w:t>
              </w:r>
            </w:hyperlink>
          </w:p>
        </w:tc>
        <w:tc>
          <w:tcPr>
            <w:tcW w:w="5701" w:type="dxa"/>
          </w:tcPr>
          <w:p w:rsidR="009E7A27" w:rsidRDefault="009E7A27">
            <w:pPr>
              <w:pStyle w:val="ConsPlusNormal"/>
            </w:pPr>
            <w:r>
              <w:t>Каменщик 4-го разряда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3.3.1.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Установка элементов каменных конструкций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C/01.3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3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299"/>
      </w:tblGrid>
      <w:tr w:rsidR="009E7A27">
        <w:tc>
          <w:tcPr>
            <w:tcW w:w="2340" w:type="dxa"/>
            <w:vMerge w:val="restart"/>
          </w:tcPr>
          <w:p w:rsidR="009E7A27" w:rsidRDefault="009E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Разборка кирпичных сводов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Расшивка швов ранее выложенной кладки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Смена подоконных плит и отдельных ступеней лестниц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Конопатка и заливка швов в сборных железобетонных конструкциях перекрытий и покрытий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Установка железобетонных балок, плит перекрытий и покрытий, перегородок, лестничных маршей, площадок, балконных плит, ступеней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Установка анкерных устройств перекрытий, стен и перегородок при выполнении кирпичной кладки зданий и сооружений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Установка оконных и дверных балконных коробок и блоков, подоконных досок и плит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Установка вентиляционных блоков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Установка асбестоцементных труб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Устройство в каменных зданиях заполнений проемов и перегородок из стеклоблоков и стеклопрофилита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Устройство монолитных участков перекрытий и площадок при выполнении кирпичной кладки зданий и сооружений</w:t>
            </w:r>
          </w:p>
        </w:tc>
      </w:tr>
      <w:tr w:rsidR="009E7A27">
        <w:tc>
          <w:tcPr>
            <w:tcW w:w="2340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для кладки кирпичных сводов и арок всех видов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расшивки швов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оборудованием, инструментом и приспособлениями для демонтажа и монтажа подоконных плит и отдельных ступеней лестниц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при заделке швов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оборудованием, инструментом и приспособлениями при монтаже железобетонных балок, плит перекрытий и покрытий, перегородок, лестничных маршей, площадок, балконных плит, ступеней, оконных и дверных балконных коробок и блоков, подоконных досок и плит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при установке анкерных устройств перекрытий, стен и перегородок, вентиляционных блоков, асбестоцементных труб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Разбирать кирпичные своды всех видов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Выкладывать конструкции из стеклоблоков и заполнять проемы из стеклопрофилита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Устанавливать, разбирать, переустанавливать блочные, пакетные подмости на пальцах и выдвижных штоках</w:t>
            </w:r>
          </w:p>
        </w:tc>
      </w:tr>
      <w:tr w:rsidR="009E7A27">
        <w:tc>
          <w:tcPr>
            <w:tcW w:w="2340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Типы и предназначение инструментов и приспособлений для разборки кирпичных сводов всех видов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разборки кирпичных сводов всех видов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расшивки швов ранее выложенной кладки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замены подоконных плит и отдельных ступеней лестниц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заделки швов в сборных железобетонных конструкциях, перекрытиях и покрытиях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установки анкерных устройств перекрытий, стен и перегородок при выполнении кирпичной кладки зданий и сооружений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установки сборных асбестовых и железобетонных элементов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стеклоблоков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заполнения проемов стеклопрофилитом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устройства монолитных участков перекрытий и площадок при выполнении кирпичной кладки зданий и сооружений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Основные виды сборных конструкций, применяемых при возведении каменных зданий и сооружений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Требования, предъявляемые к качеству монтажа сборных железобетонных конструкций</w:t>
            </w:r>
          </w:p>
        </w:tc>
      </w:tr>
      <w:tr w:rsidR="009E7A27">
        <w:tc>
          <w:tcPr>
            <w:tcW w:w="2340" w:type="dxa"/>
          </w:tcPr>
          <w:p w:rsidR="009E7A27" w:rsidRDefault="009E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-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3.3.2.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Кладка и ремонт стен и каменных конструкций средней сложности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C/02.3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3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5"/>
        <w:gridCol w:w="7134"/>
      </w:tblGrid>
      <w:tr w:rsidR="009E7A27">
        <w:tc>
          <w:tcPr>
            <w:tcW w:w="2505" w:type="dxa"/>
            <w:vMerge w:val="restart"/>
          </w:tcPr>
          <w:p w:rsidR="009E7A27" w:rsidRDefault="009E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Кладка стен средней сложности из кирпича и мелких блоков под штукатурку или с расшивкой швов по ходу кладки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Кладка простых стен с утеплением и одновременной облицовкой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Кладка простых стен облегченных конструкций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Кладка конструкций из стеклоблоков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Устройство перегородок из кирпича и гипсошлаковых плит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Ремонт поверхностей кирпичных стен с выломкой негодных кирпичей и заделкой новым кирпичом с соблюдением перевязки швов со старой кладкой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Ремонт и замена отдельных участков кирпичных и бутовых фундаментов при ремонте и реконструкции зданий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Кладка стен и фундаментов из бутового камня под лопатку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Кладка колодцев постоянного сечения и коллекторов прямоугольного сечения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Кладка фундаментов и мостовых опор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Кладка соединительных и щековых стенок опор, мостов и гидротехнических сооружений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Кладка прямолинейных надводных стенок и кордонных камней портовых сооружений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Монтаж перемычек, опорных подушек, прогонов, плит перекрытий, покрытий</w:t>
            </w:r>
          </w:p>
        </w:tc>
      </w:tr>
      <w:tr w:rsidR="009E7A27">
        <w:tc>
          <w:tcPr>
            <w:tcW w:w="2505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кладки стен, расшивки швов, утепления и облицовки стен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для кладки конструкции из стеклоблоков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оборудованием, инструментом, приспособлениями при ремонте и замене участков кирпичных, бутовых фундаментов и стен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Укладывать элементы и детали из стали и других материалов в кладку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при кладке колодцев постоянного сечения и коллекторов прямоугольного сечения, элементов каменных конструкций при строительстве мостов и гидротехнических сооружений</w:t>
            </w:r>
          </w:p>
        </w:tc>
      </w:tr>
      <w:tr w:rsidR="009E7A27">
        <w:tc>
          <w:tcPr>
            <w:tcW w:w="2505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стен средней сложности под штукатурку или с расшивкой швов по ходу кладки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простых стен с одновременной облицовкой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стен облегченных конструкций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стен из стеклоблоков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Правила и способы замены участков кирпичных стен и фундаментов при ремонте и реконструкции зданий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Правила и способы укладки элементов и деталей из стали и других материалов в кладку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Правила и способы кладки стен и фундаментов из бутового камня под лопатку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Правила и способы кладки колодцев постоянного сечения и коллекторов прямоугольного сечения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Правила и способы кладки элементов каменных конструкций при строительстве мостов и гидротехнических сооружений</w:t>
            </w:r>
          </w:p>
        </w:tc>
      </w:tr>
      <w:tr w:rsidR="009E7A27">
        <w:tc>
          <w:tcPr>
            <w:tcW w:w="2505" w:type="dxa"/>
            <w:vMerge/>
          </w:tcPr>
          <w:p w:rsidR="009E7A27" w:rsidRDefault="009E7A27"/>
        </w:tc>
        <w:tc>
          <w:tcPr>
            <w:tcW w:w="7134" w:type="dxa"/>
          </w:tcPr>
          <w:p w:rsidR="009E7A27" w:rsidRDefault="009E7A27">
            <w:pPr>
              <w:pStyle w:val="ConsPlusNormal"/>
              <w:jc w:val="both"/>
            </w:pPr>
            <w:r>
              <w:t>Требования, предъявляемые к качеству выполняемых работ</w:t>
            </w:r>
          </w:p>
        </w:tc>
      </w:tr>
      <w:tr w:rsidR="009E7A27">
        <w:tc>
          <w:tcPr>
            <w:tcW w:w="2505" w:type="dxa"/>
          </w:tcPr>
          <w:p w:rsidR="009E7A27" w:rsidRDefault="009E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34" w:type="dxa"/>
          </w:tcPr>
          <w:p w:rsidR="009E7A27" w:rsidRDefault="009E7A27">
            <w:pPr>
              <w:pStyle w:val="ConsPlusNormal"/>
            </w:pPr>
            <w:r>
              <w:t>-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both"/>
      </w:pPr>
      <w:r>
        <w:t>3.4. Обобщенная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Кладка сложных стен и каменных конструкций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4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7213"/>
      </w:tblGrid>
      <w:tr w:rsidR="009E7A27"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9E7A27" w:rsidRDefault="009E7A27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13" w:type="dxa"/>
            <w:tcBorders>
              <w:top w:val="single" w:sz="4" w:space="0" w:color="auto"/>
              <w:bottom w:val="single" w:sz="4" w:space="0" w:color="auto"/>
            </w:tcBorders>
          </w:tcPr>
          <w:p w:rsidR="009E7A27" w:rsidRDefault="009E7A27">
            <w:pPr>
              <w:pStyle w:val="ConsPlusNormal"/>
            </w:pPr>
            <w:r>
              <w:t>Каменщик</w:t>
            </w:r>
          </w:p>
          <w:p w:rsidR="009E7A27" w:rsidRDefault="009E7A27">
            <w:pPr>
              <w:pStyle w:val="ConsPlusNormal"/>
            </w:pPr>
            <w:r>
              <w:t>Каменщик 5-го разряда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2"/>
        <w:gridCol w:w="7217"/>
      </w:tblGrid>
      <w:tr w:rsidR="009E7A27">
        <w:tc>
          <w:tcPr>
            <w:tcW w:w="2422" w:type="dxa"/>
          </w:tcPr>
          <w:p w:rsidR="009E7A27" w:rsidRDefault="009E7A2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17" w:type="dxa"/>
          </w:tcPr>
          <w:p w:rsidR="009E7A27" w:rsidRDefault="009E7A27">
            <w:pPr>
              <w:pStyle w:val="ConsPlusNormal"/>
            </w:pPr>
            <w:r>
              <w:t>Основные 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9E7A27">
        <w:tc>
          <w:tcPr>
            <w:tcW w:w="2422" w:type="dxa"/>
          </w:tcPr>
          <w:p w:rsidR="009E7A27" w:rsidRDefault="009E7A2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17" w:type="dxa"/>
          </w:tcPr>
          <w:p w:rsidR="009E7A27" w:rsidRDefault="009E7A27">
            <w:pPr>
              <w:pStyle w:val="ConsPlusNormal"/>
            </w:pPr>
            <w:r>
              <w:t>Выполнение работ каменщиком 4-го разряда не менее двух месяцев</w:t>
            </w:r>
          </w:p>
        </w:tc>
      </w:tr>
      <w:tr w:rsidR="009E7A27">
        <w:tc>
          <w:tcPr>
            <w:tcW w:w="2422" w:type="dxa"/>
          </w:tcPr>
          <w:p w:rsidR="009E7A27" w:rsidRDefault="009E7A2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17" w:type="dxa"/>
          </w:tcPr>
          <w:p w:rsidR="009E7A27" w:rsidRDefault="009E7A2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9E7A27" w:rsidRDefault="009E7A27">
            <w:pPr>
              <w:pStyle w:val="ConsPlusNormal"/>
            </w:pPr>
            <w: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  <w:p w:rsidR="009E7A27" w:rsidRDefault="009E7A27">
            <w:pPr>
              <w:pStyle w:val="ConsPlusNormal"/>
            </w:pPr>
            <w:r>
              <w:t>При необходимости использования грузоподъемного оборудования для перемещения материалов прохождение инструктажа по выполнению работ с использованием стропального оборудования и с отметкой о периодическом (или внеочередном) прохождении проверок знаний производственных инструкций</w:t>
            </w:r>
          </w:p>
          <w:p w:rsidR="009E7A27" w:rsidRDefault="009E7A27">
            <w:pPr>
              <w:pStyle w:val="ConsPlusNormal"/>
            </w:pPr>
            <w:r>
              <w:t>К самостоятельным верхолазным работам (на высоте более 5 м) допускается после прохождения дополнительного инструктажа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Дополнительные характеристики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7"/>
        <w:gridCol w:w="940"/>
        <w:gridCol w:w="5632"/>
      </w:tblGrid>
      <w:tr w:rsidR="009E7A27">
        <w:tc>
          <w:tcPr>
            <w:tcW w:w="3067" w:type="dxa"/>
          </w:tcPr>
          <w:p w:rsidR="009E7A27" w:rsidRDefault="009E7A2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40" w:type="dxa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32" w:type="dxa"/>
          </w:tcPr>
          <w:p w:rsidR="009E7A27" w:rsidRDefault="009E7A2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E7A27">
        <w:tc>
          <w:tcPr>
            <w:tcW w:w="3067" w:type="dxa"/>
          </w:tcPr>
          <w:p w:rsidR="009E7A27" w:rsidRDefault="009E7A27">
            <w:pPr>
              <w:pStyle w:val="ConsPlusNormal"/>
            </w:pPr>
            <w:r>
              <w:t>ОКЗ</w:t>
            </w:r>
          </w:p>
        </w:tc>
        <w:tc>
          <w:tcPr>
            <w:tcW w:w="940" w:type="dxa"/>
          </w:tcPr>
          <w:p w:rsidR="009E7A27" w:rsidRDefault="009E7A27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7122</w:t>
              </w:r>
            </w:hyperlink>
          </w:p>
        </w:tc>
        <w:tc>
          <w:tcPr>
            <w:tcW w:w="5632" w:type="dxa"/>
          </w:tcPr>
          <w:p w:rsidR="009E7A27" w:rsidRDefault="009E7A27">
            <w:pPr>
              <w:pStyle w:val="ConsPlusNormal"/>
            </w:pPr>
            <w:r>
              <w:t>Каменщики (по кирпичу и камню) и плиточники</w:t>
            </w:r>
          </w:p>
        </w:tc>
      </w:tr>
      <w:tr w:rsidR="009E7A27">
        <w:tc>
          <w:tcPr>
            <w:tcW w:w="3067" w:type="dxa"/>
          </w:tcPr>
          <w:p w:rsidR="009E7A27" w:rsidRDefault="009E7A27">
            <w:pPr>
              <w:pStyle w:val="ConsPlusNormal"/>
            </w:pPr>
            <w:r>
              <w:t>ЕТКС</w:t>
            </w:r>
          </w:p>
        </w:tc>
        <w:tc>
          <w:tcPr>
            <w:tcW w:w="940" w:type="dxa"/>
          </w:tcPr>
          <w:p w:rsidR="009E7A27" w:rsidRDefault="009E7A27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§ 49</w:t>
              </w:r>
            </w:hyperlink>
          </w:p>
        </w:tc>
        <w:tc>
          <w:tcPr>
            <w:tcW w:w="5632" w:type="dxa"/>
          </w:tcPr>
          <w:p w:rsidR="009E7A27" w:rsidRDefault="009E7A27">
            <w:pPr>
              <w:pStyle w:val="ConsPlusNormal"/>
            </w:pPr>
            <w:r>
              <w:t>Каменщик 5-го разряда</w:t>
            </w:r>
          </w:p>
        </w:tc>
      </w:tr>
      <w:tr w:rsidR="009E7A27">
        <w:tc>
          <w:tcPr>
            <w:tcW w:w="3067" w:type="dxa"/>
          </w:tcPr>
          <w:p w:rsidR="009E7A27" w:rsidRDefault="009E7A27">
            <w:pPr>
              <w:pStyle w:val="ConsPlusNormal"/>
            </w:pPr>
            <w:r>
              <w:t xml:space="preserve">ОКНПО </w:t>
            </w:r>
            <w:hyperlink w:anchor="P90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40" w:type="dxa"/>
          </w:tcPr>
          <w:p w:rsidR="009E7A27" w:rsidRDefault="009E7A27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150301</w:t>
              </w:r>
            </w:hyperlink>
          </w:p>
        </w:tc>
        <w:tc>
          <w:tcPr>
            <w:tcW w:w="5632" w:type="dxa"/>
          </w:tcPr>
          <w:p w:rsidR="009E7A27" w:rsidRDefault="009E7A27">
            <w:pPr>
              <w:pStyle w:val="ConsPlusNormal"/>
            </w:pPr>
            <w:r>
              <w:t>Каменщик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3.4.1.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Перекладка и фигурная теска кирпича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D/01.4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4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1"/>
        <w:gridCol w:w="7278"/>
      </w:tblGrid>
      <w:tr w:rsidR="009E7A27">
        <w:tc>
          <w:tcPr>
            <w:tcW w:w="2361" w:type="dxa"/>
            <w:vMerge w:val="restart"/>
          </w:tcPr>
          <w:p w:rsidR="009E7A27" w:rsidRDefault="009E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78" w:type="dxa"/>
          </w:tcPr>
          <w:p w:rsidR="009E7A27" w:rsidRDefault="009E7A27">
            <w:pPr>
              <w:pStyle w:val="ConsPlusNormal"/>
              <w:jc w:val="both"/>
            </w:pPr>
            <w:r>
              <w:t>Перекладка клинчатых перемычек с разборкой старой кладки</w:t>
            </w:r>
          </w:p>
        </w:tc>
      </w:tr>
      <w:tr w:rsidR="009E7A27">
        <w:tc>
          <w:tcPr>
            <w:tcW w:w="2361" w:type="dxa"/>
            <w:vMerge/>
          </w:tcPr>
          <w:p w:rsidR="009E7A27" w:rsidRDefault="009E7A27"/>
        </w:tc>
        <w:tc>
          <w:tcPr>
            <w:tcW w:w="7278" w:type="dxa"/>
          </w:tcPr>
          <w:p w:rsidR="009E7A27" w:rsidRDefault="009E7A27">
            <w:pPr>
              <w:pStyle w:val="ConsPlusNormal"/>
              <w:jc w:val="both"/>
            </w:pPr>
            <w:r>
              <w:t>Фигурная теска кирпича</w:t>
            </w:r>
          </w:p>
        </w:tc>
      </w:tr>
      <w:tr w:rsidR="009E7A27">
        <w:tc>
          <w:tcPr>
            <w:tcW w:w="2361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78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разборки старой кладки</w:t>
            </w:r>
          </w:p>
        </w:tc>
      </w:tr>
      <w:tr w:rsidR="009E7A27">
        <w:tc>
          <w:tcPr>
            <w:tcW w:w="2361" w:type="dxa"/>
            <w:vMerge/>
          </w:tcPr>
          <w:p w:rsidR="009E7A27" w:rsidRDefault="009E7A27"/>
        </w:tc>
        <w:tc>
          <w:tcPr>
            <w:tcW w:w="7278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кладки клинчатых перемычек</w:t>
            </w:r>
          </w:p>
        </w:tc>
      </w:tr>
      <w:tr w:rsidR="009E7A27">
        <w:tc>
          <w:tcPr>
            <w:tcW w:w="2361" w:type="dxa"/>
            <w:vMerge/>
          </w:tcPr>
          <w:p w:rsidR="009E7A27" w:rsidRDefault="009E7A27"/>
        </w:tc>
        <w:tc>
          <w:tcPr>
            <w:tcW w:w="7278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фигурной тески</w:t>
            </w:r>
          </w:p>
        </w:tc>
      </w:tr>
      <w:tr w:rsidR="009E7A27">
        <w:tc>
          <w:tcPr>
            <w:tcW w:w="2361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78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перекладки клинчатых перемычек с разборкой старой кладки</w:t>
            </w:r>
          </w:p>
        </w:tc>
      </w:tr>
      <w:tr w:rsidR="009E7A27">
        <w:tc>
          <w:tcPr>
            <w:tcW w:w="2361" w:type="dxa"/>
            <w:vMerge/>
          </w:tcPr>
          <w:p w:rsidR="009E7A27" w:rsidRDefault="009E7A27"/>
        </w:tc>
        <w:tc>
          <w:tcPr>
            <w:tcW w:w="7278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фигурной тески кирпича</w:t>
            </w:r>
          </w:p>
        </w:tc>
      </w:tr>
      <w:tr w:rsidR="009E7A27">
        <w:tc>
          <w:tcPr>
            <w:tcW w:w="2361" w:type="dxa"/>
            <w:vMerge/>
          </w:tcPr>
          <w:p w:rsidR="009E7A27" w:rsidRDefault="009E7A27"/>
        </w:tc>
        <w:tc>
          <w:tcPr>
            <w:tcW w:w="7278" w:type="dxa"/>
          </w:tcPr>
          <w:p w:rsidR="009E7A27" w:rsidRDefault="009E7A27">
            <w:pPr>
              <w:pStyle w:val="ConsPlusNormal"/>
              <w:jc w:val="both"/>
            </w:pPr>
            <w:r>
              <w:t>Требования, предъявляемые к качеству выполняемых работ</w:t>
            </w:r>
          </w:p>
        </w:tc>
      </w:tr>
      <w:tr w:rsidR="009E7A27">
        <w:tc>
          <w:tcPr>
            <w:tcW w:w="2361" w:type="dxa"/>
          </w:tcPr>
          <w:p w:rsidR="009E7A27" w:rsidRDefault="009E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78" w:type="dxa"/>
          </w:tcPr>
          <w:p w:rsidR="009E7A27" w:rsidRDefault="009E7A27">
            <w:pPr>
              <w:pStyle w:val="ConsPlusNormal"/>
            </w:pPr>
            <w:r>
              <w:t>-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3.4.2.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Кладка сложных стен и каменных конструкций с утеплением и одновременной облицовкой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D/02.4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4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5"/>
        <w:gridCol w:w="7364"/>
      </w:tblGrid>
      <w:tr w:rsidR="009E7A27">
        <w:tc>
          <w:tcPr>
            <w:tcW w:w="2275" w:type="dxa"/>
            <w:vMerge w:val="restart"/>
          </w:tcPr>
          <w:p w:rsidR="009E7A27" w:rsidRDefault="009E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Кладка стен облегченных конструкций средней сложности и сложных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Кладка клинчатых перемычек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Кладка под штукатурку и с расшивкой швов по ходу кладки сложных стен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Кладка стен средней сложности и сложных с утеплением и одновременной облицовкой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Кладка колодцев переменного сечения и коллекторов круглого и шатрового сечения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Кладка карнизов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Кладка колонн прямоугольного сечения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Кладка из естественного камня надсводного строения арочных мостов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Кладка из естественного камня труб, лотков и оголовков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Кладка из тесаного камня наружных верстовых рядов мостовых опор прямолинейного очертания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Устройство железобетонных армокаркасов, обрамлений проемов и вкладышей в кирпичной кладке сейсмостойких зданий</w:t>
            </w:r>
          </w:p>
        </w:tc>
      </w:tr>
      <w:tr w:rsidR="009E7A27">
        <w:tc>
          <w:tcPr>
            <w:tcW w:w="2275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кладки клинчатых перемычек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для расшивки швов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Устанавливать утеплитель с одновременной облицовкой стен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Выполнять кладку с одновременной облицовкой декоративным цветным кирпичом по заданному рисунку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кладки колодцев переменного сечения и коллекторов круглого и шатрового сечения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Сочетать нестандартные линии выступов и проемов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кладки карнизов и колонн прямоугольного сечения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кладки естественного камня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кладки тесаного камня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оборудованием, инструментом и приспособлениями для выполнения железобетонных армокаркасов, обрамлений проемов и вкладышей в кирпичной кладке сейсмостойких зданий</w:t>
            </w:r>
          </w:p>
        </w:tc>
      </w:tr>
      <w:tr w:rsidR="009E7A27">
        <w:tc>
          <w:tcPr>
            <w:tcW w:w="2275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стен облегченной конструкции средней сложности и сложных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клинчатых перемычек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под штукатурку и с расшивкой швов по ходу кладки сложных стен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стен средней сложности и сложных с утеплением и одновременной облицовкой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стен с одновременной облицовкой декоративным цветным кирпичом по заданному рисунку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колодцев переменного сечения и коллекторов круглого и шатрового сечения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карнизов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колонн прямоугольного сечения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из естественного камня надсводных строений арочных мостов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из естественного камня труб, лотков и оголовков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из тесаного камня наружных верстовых рядов мостовых опор прямолинейного очертания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устройства железобетонных армокаркасов, обрамлений проемов и вкладышей в кирпичной кладке сейсмостойких зданий</w:t>
            </w:r>
          </w:p>
        </w:tc>
      </w:tr>
      <w:tr w:rsidR="009E7A27">
        <w:tc>
          <w:tcPr>
            <w:tcW w:w="2275" w:type="dxa"/>
            <w:vMerge/>
          </w:tcPr>
          <w:p w:rsidR="009E7A27" w:rsidRDefault="009E7A27"/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Требования, предъявляемые к качеству выполняемых работ</w:t>
            </w:r>
          </w:p>
        </w:tc>
      </w:tr>
      <w:tr w:rsidR="009E7A27">
        <w:tc>
          <w:tcPr>
            <w:tcW w:w="2275" w:type="dxa"/>
          </w:tcPr>
          <w:p w:rsidR="009E7A27" w:rsidRDefault="009E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4" w:type="dxa"/>
          </w:tcPr>
          <w:p w:rsidR="009E7A27" w:rsidRDefault="009E7A27">
            <w:pPr>
              <w:pStyle w:val="ConsPlusNormal"/>
              <w:jc w:val="both"/>
            </w:pPr>
            <w:r>
              <w:t>-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both"/>
      </w:pPr>
      <w:r>
        <w:t>3.5. Обобщенная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Усиление и реставрационный ремонт каменных конструкций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4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7269"/>
      </w:tblGrid>
      <w:tr w:rsidR="009E7A27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9E7A27" w:rsidRDefault="009E7A27">
            <w:pPr>
              <w:pStyle w:val="ConsPlusNormal"/>
              <w:jc w:val="both"/>
            </w:pPr>
            <w:r>
              <w:t>Возможные наименования должностей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</w:tcPr>
          <w:p w:rsidR="009E7A27" w:rsidRDefault="009E7A27">
            <w:pPr>
              <w:pStyle w:val="ConsPlusNormal"/>
              <w:jc w:val="both"/>
            </w:pPr>
            <w:r>
              <w:t>Каменщик</w:t>
            </w:r>
          </w:p>
          <w:p w:rsidR="009E7A27" w:rsidRDefault="009E7A27">
            <w:pPr>
              <w:pStyle w:val="ConsPlusNormal"/>
              <w:jc w:val="both"/>
            </w:pPr>
            <w:r>
              <w:t>Каменщик 6-го разряда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7269"/>
      </w:tblGrid>
      <w:tr w:rsidR="009E7A27">
        <w:tc>
          <w:tcPr>
            <w:tcW w:w="2370" w:type="dxa"/>
          </w:tcPr>
          <w:p w:rsidR="009E7A27" w:rsidRDefault="009E7A2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69" w:type="dxa"/>
          </w:tcPr>
          <w:p w:rsidR="009E7A27" w:rsidRDefault="009E7A27">
            <w:pPr>
              <w:pStyle w:val="ConsPlusNormal"/>
            </w:pPr>
            <w:r>
              <w:t>Основные 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9E7A27">
        <w:tc>
          <w:tcPr>
            <w:tcW w:w="2370" w:type="dxa"/>
          </w:tcPr>
          <w:p w:rsidR="009E7A27" w:rsidRDefault="009E7A2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69" w:type="dxa"/>
          </w:tcPr>
          <w:p w:rsidR="009E7A27" w:rsidRDefault="009E7A27">
            <w:pPr>
              <w:pStyle w:val="ConsPlusNormal"/>
            </w:pPr>
            <w:r>
              <w:t>Выполнение работ каменщиком 5-го разряда не менее двух месяцев</w:t>
            </w:r>
          </w:p>
        </w:tc>
      </w:tr>
      <w:tr w:rsidR="009E7A27">
        <w:tc>
          <w:tcPr>
            <w:tcW w:w="2370" w:type="dxa"/>
            <w:vMerge w:val="restart"/>
          </w:tcPr>
          <w:p w:rsidR="009E7A27" w:rsidRDefault="009E7A2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69" w:type="dxa"/>
          </w:tcPr>
          <w:p w:rsidR="009E7A27" w:rsidRDefault="009E7A2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9E7A27">
        <w:tc>
          <w:tcPr>
            <w:tcW w:w="2370" w:type="dxa"/>
            <w:vMerge/>
          </w:tcPr>
          <w:p w:rsidR="009E7A27" w:rsidRDefault="009E7A27"/>
        </w:tc>
        <w:tc>
          <w:tcPr>
            <w:tcW w:w="7269" w:type="dxa"/>
          </w:tcPr>
          <w:p w:rsidR="009E7A27" w:rsidRDefault="009E7A27">
            <w:pPr>
              <w:pStyle w:val="ConsPlusNormal"/>
            </w:pPr>
            <w: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</w:tc>
      </w:tr>
      <w:tr w:rsidR="009E7A27">
        <w:tc>
          <w:tcPr>
            <w:tcW w:w="2370" w:type="dxa"/>
            <w:vMerge/>
          </w:tcPr>
          <w:p w:rsidR="009E7A27" w:rsidRDefault="009E7A27"/>
        </w:tc>
        <w:tc>
          <w:tcPr>
            <w:tcW w:w="7269" w:type="dxa"/>
          </w:tcPr>
          <w:p w:rsidR="009E7A27" w:rsidRDefault="009E7A27">
            <w:pPr>
              <w:pStyle w:val="ConsPlusNormal"/>
            </w:pPr>
            <w:r>
              <w:t>При необходимости использования грузоподъемного оборудования для перемещения материалов прохождение инструктажа по выполнению работ с использованием стропального оборудования и с отметкой о периодическом (или внеочередном) прохождении проверок знаний производственных инструкций</w:t>
            </w:r>
          </w:p>
        </w:tc>
      </w:tr>
      <w:tr w:rsidR="009E7A27">
        <w:tc>
          <w:tcPr>
            <w:tcW w:w="2370" w:type="dxa"/>
            <w:vMerge/>
          </w:tcPr>
          <w:p w:rsidR="009E7A27" w:rsidRDefault="009E7A27"/>
        </w:tc>
        <w:tc>
          <w:tcPr>
            <w:tcW w:w="7269" w:type="dxa"/>
          </w:tcPr>
          <w:p w:rsidR="009E7A27" w:rsidRDefault="009E7A27">
            <w:pPr>
              <w:pStyle w:val="ConsPlusNormal"/>
            </w:pPr>
            <w:r>
              <w:t>К самостоятельным верхолазным работам (на высоте более 5 м) допускается после прохождения дополнительного инструктажа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Дополнительные характеристики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980"/>
        <w:gridCol w:w="5743"/>
      </w:tblGrid>
      <w:tr w:rsidR="009E7A27">
        <w:tc>
          <w:tcPr>
            <w:tcW w:w="2916" w:type="dxa"/>
          </w:tcPr>
          <w:p w:rsidR="009E7A27" w:rsidRDefault="009E7A2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43" w:type="dxa"/>
          </w:tcPr>
          <w:p w:rsidR="009E7A27" w:rsidRDefault="009E7A2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E7A27">
        <w:tc>
          <w:tcPr>
            <w:tcW w:w="2916" w:type="dxa"/>
          </w:tcPr>
          <w:p w:rsidR="009E7A27" w:rsidRDefault="009E7A27">
            <w:pPr>
              <w:pStyle w:val="ConsPlusNormal"/>
            </w:pPr>
            <w:r>
              <w:t>ОКЗ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7122</w:t>
              </w:r>
            </w:hyperlink>
          </w:p>
        </w:tc>
        <w:tc>
          <w:tcPr>
            <w:tcW w:w="5743" w:type="dxa"/>
          </w:tcPr>
          <w:p w:rsidR="009E7A27" w:rsidRDefault="009E7A27">
            <w:pPr>
              <w:pStyle w:val="ConsPlusNormal"/>
            </w:pPr>
            <w:r>
              <w:t>Каменщики (по кирпичу и камню) и плиточники</w:t>
            </w:r>
          </w:p>
        </w:tc>
      </w:tr>
      <w:tr w:rsidR="009E7A27">
        <w:tc>
          <w:tcPr>
            <w:tcW w:w="2916" w:type="dxa"/>
          </w:tcPr>
          <w:p w:rsidR="009E7A27" w:rsidRDefault="009E7A27">
            <w:pPr>
              <w:pStyle w:val="ConsPlusNormal"/>
            </w:pPr>
            <w:r>
              <w:t>ЕТКС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§ 50</w:t>
              </w:r>
            </w:hyperlink>
          </w:p>
        </w:tc>
        <w:tc>
          <w:tcPr>
            <w:tcW w:w="5743" w:type="dxa"/>
          </w:tcPr>
          <w:p w:rsidR="009E7A27" w:rsidRDefault="009E7A27">
            <w:pPr>
              <w:pStyle w:val="ConsPlusNormal"/>
            </w:pPr>
            <w:r>
              <w:t>Каменщик 6-го разряда</w:t>
            </w:r>
          </w:p>
        </w:tc>
      </w:tr>
      <w:tr w:rsidR="009E7A27">
        <w:tc>
          <w:tcPr>
            <w:tcW w:w="2916" w:type="dxa"/>
          </w:tcPr>
          <w:p w:rsidR="009E7A27" w:rsidRDefault="009E7A27">
            <w:pPr>
              <w:pStyle w:val="ConsPlusNormal"/>
            </w:pPr>
            <w:r>
              <w:t>ОКНПО</w:t>
            </w:r>
          </w:p>
        </w:tc>
        <w:tc>
          <w:tcPr>
            <w:tcW w:w="980" w:type="dxa"/>
          </w:tcPr>
          <w:p w:rsidR="009E7A27" w:rsidRDefault="009E7A27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150301</w:t>
              </w:r>
            </w:hyperlink>
          </w:p>
        </w:tc>
        <w:tc>
          <w:tcPr>
            <w:tcW w:w="5743" w:type="dxa"/>
          </w:tcPr>
          <w:p w:rsidR="009E7A27" w:rsidRDefault="009E7A27">
            <w:pPr>
              <w:pStyle w:val="ConsPlusNormal"/>
            </w:pPr>
            <w:r>
              <w:t>Каменщик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3.5.1.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Кладка и усиление каменных конструкций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E/01.4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4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7"/>
        <w:gridCol w:w="7312"/>
      </w:tblGrid>
      <w:tr w:rsidR="009E7A27">
        <w:tc>
          <w:tcPr>
            <w:tcW w:w="2327" w:type="dxa"/>
            <w:vMerge w:val="restart"/>
          </w:tcPr>
          <w:p w:rsidR="009E7A27" w:rsidRDefault="009E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2" w:type="dxa"/>
          </w:tcPr>
          <w:p w:rsidR="009E7A27" w:rsidRDefault="009E7A27">
            <w:pPr>
              <w:pStyle w:val="ConsPlusNormal"/>
              <w:jc w:val="both"/>
            </w:pPr>
            <w:r>
              <w:t>Кладка при усилении ранее возведенных стен и раскрепление новой кладки с ранее возведенной</w:t>
            </w:r>
          </w:p>
        </w:tc>
      </w:tr>
      <w:tr w:rsidR="009E7A27">
        <w:tc>
          <w:tcPr>
            <w:tcW w:w="2327" w:type="dxa"/>
            <w:vMerge/>
          </w:tcPr>
          <w:p w:rsidR="009E7A27" w:rsidRDefault="009E7A27"/>
        </w:tc>
        <w:tc>
          <w:tcPr>
            <w:tcW w:w="7312" w:type="dxa"/>
          </w:tcPr>
          <w:p w:rsidR="009E7A27" w:rsidRDefault="009E7A27">
            <w:pPr>
              <w:pStyle w:val="ConsPlusNormal"/>
              <w:jc w:val="both"/>
            </w:pPr>
            <w:r>
              <w:t>Кладка прижимных стенок устройства гидроизоляции и теплоизоляции</w:t>
            </w:r>
          </w:p>
        </w:tc>
      </w:tr>
      <w:tr w:rsidR="009E7A27">
        <w:tc>
          <w:tcPr>
            <w:tcW w:w="2327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2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выполнения кладки при усилении стен</w:t>
            </w:r>
          </w:p>
        </w:tc>
      </w:tr>
      <w:tr w:rsidR="009E7A27">
        <w:tc>
          <w:tcPr>
            <w:tcW w:w="2327" w:type="dxa"/>
            <w:vMerge/>
          </w:tcPr>
          <w:p w:rsidR="009E7A27" w:rsidRDefault="009E7A27"/>
        </w:tc>
        <w:tc>
          <w:tcPr>
            <w:tcW w:w="7312" w:type="dxa"/>
          </w:tcPr>
          <w:p w:rsidR="009E7A27" w:rsidRDefault="009E7A27">
            <w:pPr>
              <w:pStyle w:val="ConsPlusNormal"/>
              <w:jc w:val="both"/>
            </w:pPr>
            <w:r>
              <w:t>Соединять новую кладку с ранее возведенной</w:t>
            </w:r>
          </w:p>
        </w:tc>
      </w:tr>
      <w:tr w:rsidR="009E7A27">
        <w:tc>
          <w:tcPr>
            <w:tcW w:w="2327" w:type="dxa"/>
            <w:vMerge/>
          </w:tcPr>
          <w:p w:rsidR="009E7A27" w:rsidRDefault="009E7A27"/>
        </w:tc>
        <w:tc>
          <w:tcPr>
            <w:tcW w:w="7312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прижимной кладки</w:t>
            </w:r>
          </w:p>
        </w:tc>
      </w:tr>
      <w:tr w:rsidR="009E7A27">
        <w:tc>
          <w:tcPr>
            <w:tcW w:w="2327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2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соединения кладки при усилении стен зданий и сооружений</w:t>
            </w:r>
          </w:p>
        </w:tc>
      </w:tr>
      <w:tr w:rsidR="009E7A27">
        <w:tc>
          <w:tcPr>
            <w:tcW w:w="2327" w:type="dxa"/>
            <w:vMerge/>
          </w:tcPr>
          <w:p w:rsidR="009E7A27" w:rsidRDefault="009E7A27"/>
        </w:tc>
        <w:tc>
          <w:tcPr>
            <w:tcW w:w="7312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устройства металлической гидроизоляции фундаментов, стен и перекрытий, конструкций перемычек и сводов</w:t>
            </w:r>
          </w:p>
        </w:tc>
      </w:tr>
      <w:tr w:rsidR="009E7A27">
        <w:tc>
          <w:tcPr>
            <w:tcW w:w="2327" w:type="dxa"/>
            <w:vMerge/>
          </w:tcPr>
          <w:p w:rsidR="009E7A27" w:rsidRDefault="009E7A27"/>
        </w:tc>
        <w:tc>
          <w:tcPr>
            <w:tcW w:w="7312" w:type="dxa"/>
          </w:tcPr>
          <w:p w:rsidR="009E7A27" w:rsidRDefault="009E7A27">
            <w:pPr>
              <w:pStyle w:val="ConsPlusNormal"/>
              <w:jc w:val="both"/>
            </w:pPr>
            <w:r>
              <w:t>Требования, предъявляемые к качеству выполняемых работ</w:t>
            </w:r>
          </w:p>
        </w:tc>
      </w:tr>
      <w:tr w:rsidR="009E7A27">
        <w:tc>
          <w:tcPr>
            <w:tcW w:w="2327" w:type="dxa"/>
          </w:tcPr>
          <w:p w:rsidR="009E7A27" w:rsidRDefault="009E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2" w:type="dxa"/>
          </w:tcPr>
          <w:p w:rsidR="009E7A27" w:rsidRDefault="009E7A27">
            <w:pPr>
              <w:pStyle w:val="ConsPlusNormal"/>
              <w:jc w:val="both"/>
            </w:pPr>
            <w:r>
              <w:t>-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</w:pPr>
      <w:r>
        <w:t>3.5.2. Трудовая функция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9E7A27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Кладка и реставрационный ремонт особо сложных каменных конструкций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</w:pPr>
            <w:r>
              <w:t>E/02.4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27" w:rsidRDefault="009E7A27">
            <w:pPr>
              <w:pStyle w:val="ConsPlusNormal"/>
              <w:jc w:val="center"/>
            </w:pPr>
            <w:r>
              <w:t>4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9E7A27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E7A27" w:rsidRDefault="009E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E7A27" w:rsidRDefault="009E7A27">
            <w:pPr>
              <w:pStyle w:val="ConsPlusNormal"/>
            </w:pPr>
            <w:r>
              <w:t>X</w:t>
            </w:r>
          </w:p>
        </w:tc>
        <w:tc>
          <w:tcPr>
            <w:tcW w:w="2587" w:type="dxa"/>
            <w:vAlign w:val="center"/>
          </w:tcPr>
          <w:p w:rsidR="009E7A27" w:rsidRDefault="009E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5" w:type="dxa"/>
          </w:tcPr>
          <w:p w:rsidR="009E7A27" w:rsidRDefault="009E7A27">
            <w:pPr>
              <w:pStyle w:val="ConsPlusNormal"/>
            </w:pPr>
          </w:p>
        </w:tc>
        <w:tc>
          <w:tcPr>
            <w:tcW w:w="2001" w:type="dxa"/>
          </w:tcPr>
          <w:p w:rsidR="009E7A27" w:rsidRDefault="009E7A27">
            <w:pPr>
              <w:pStyle w:val="ConsPlusNormal"/>
            </w:pPr>
          </w:p>
        </w:tc>
      </w:tr>
      <w:tr w:rsidR="009E7A2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299"/>
      </w:tblGrid>
      <w:tr w:rsidR="009E7A27">
        <w:tc>
          <w:tcPr>
            <w:tcW w:w="2340" w:type="dxa"/>
            <w:vMerge w:val="restart"/>
          </w:tcPr>
          <w:p w:rsidR="009E7A27" w:rsidRDefault="009E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Кладка сводов, арок и куполов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Реставрационный ремонт сводов, арок и куполов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Облицовка сводов, арок и куполов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Кладка колонн и отдельно стоящих труб круглого и переменного сечения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Кладка из естественного тесаного камня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Кладка мостовых опор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Кладка каменных мостов</w:t>
            </w:r>
          </w:p>
        </w:tc>
      </w:tr>
      <w:tr w:rsidR="009E7A27">
        <w:tc>
          <w:tcPr>
            <w:tcW w:w="2340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реставрации и кладки сводов, арок и куполов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кладки колонн и отдельно стоящих труб круглого и переменного сечения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Выполнять кладку из естественного тесаного камня ледорезов мостов и гидротехнических сооружений с подбором камня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кладки тесаного камня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Выполнять кладку карнизных и подферменных камней мостовых опор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Выполнять кладку подпятовых камней в арках и сводах каменных мостов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Пользоваться инструментом и приспособлениями для кладки подферменных и подпятовых камней</w:t>
            </w:r>
          </w:p>
        </w:tc>
      </w:tr>
      <w:tr w:rsidR="009E7A27">
        <w:tc>
          <w:tcPr>
            <w:tcW w:w="2340" w:type="dxa"/>
            <w:vMerge w:val="restart"/>
          </w:tcPr>
          <w:p w:rsidR="009E7A27" w:rsidRDefault="009E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реставрационного ремонта и кладки сводов, арок и куполов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и реставрационного ремонта особо сложных каменных конструкций, сводов, арок и куполов с одновременной облицовкой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колонн и отдельно стоящих труб круглого и переменного сечения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из естественного тесаного камня ледорезов мостов и гидротехнических сооружений с подбором камня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клада карнизных и подферменных камней мостовых опор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Способы и правила кладки подпятовых камней в арках и сводах каменных мостов</w:t>
            </w:r>
          </w:p>
        </w:tc>
      </w:tr>
      <w:tr w:rsidR="009E7A27">
        <w:tc>
          <w:tcPr>
            <w:tcW w:w="2340" w:type="dxa"/>
            <w:vMerge/>
          </w:tcPr>
          <w:p w:rsidR="009E7A27" w:rsidRDefault="009E7A27"/>
        </w:tc>
        <w:tc>
          <w:tcPr>
            <w:tcW w:w="7299" w:type="dxa"/>
          </w:tcPr>
          <w:p w:rsidR="009E7A27" w:rsidRDefault="009E7A27">
            <w:pPr>
              <w:pStyle w:val="ConsPlusNormal"/>
              <w:jc w:val="both"/>
            </w:pPr>
            <w:r>
              <w:t>Требования, предъявляемые к качеству выполняемых работ</w:t>
            </w:r>
          </w:p>
        </w:tc>
      </w:tr>
      <w:tr w:rsidR="009E7A27">
        <w:tc>
          <w:tcPr>
            <w:tcW w:w="2340" w:type="dxa"/>
          </w:tcPr>
          <w:p w:rsidR="009E7A27" w:rsidRDefault="009E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99" w:type="dxa"/>
          </w:tcPr>
          <w:p w:rsidR="009E7A27" w:rsidRDefault="009E7A27">
            <w:pPr>
              <w:pStyle w:val="ConsPlusNormal"/>
            </w:pPr>
            <w:r>
              <w:t>-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center"/>
      </w:pPr>
      <w:r>
        <w:t>IV. Сведения об организациях - разработчиках</w:t>
      </w:r>
    </w:p>
    <w:p w:rsidR="009E7A27" w:rsidRDefault="009E7A27">
      <w:pPr>
        <w:pStyle w:val="ConsPlusNormal"/>
        <w:jc w:val="center"/>
      </w:pPr>
      <w:r>
        <w:t>профессионального стандарта</w:t>
      </w: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both"/>
      </w:pPr>
      <w:r>
        <w:t>4.1. Ответственная организация-разработчик</w:t>
      </w:r>
    </w:p>
    <w:p w:rsidR="009E7A27" w:rsidRDefault="009E7A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3"/>
        <w:gridCol w:w="6667"/>
      </w:tblGrid>
      <w:tr w:rsidR="009E7A27">
        <w:tc>
          <w:tcPr>
            <w:tcW w:w="9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A27" w:rsidRDefault="009E7A27">
            <w:pPr>
              <w:pStyle w:val="ConsPlusNormal"/>
              <w:ind w:firstLine="540"/>
              <w:jc w:val="both"/>
            </w:pPr>
            <w:r>
              <w:t>ОННО "Национальное объединение саморегулируемых организаций, основанных на членстве лиц, осуществляющих строительство", город Москва</w:t>
            </w:r>
          </w:p>
        </w:tc>
      </w:tr>
      <w:tr w:rsidR="009E7A27">
        <w:tc>
          <w:tcPr>
            <w:tcW w:w="2933" w:type="dxa"/>
            <w:tcBorders>
              <w:left w:val="single" w:sz="4" w:space="0" w:color="auto"/>
              <w:right w:val="nil"/>
            </w:tcBorders>
          </w:tcPr>
          <w:p w:rsidR="009E7A27" w:rsidRDefault="009E7A27">
            <w:pPr>
              <w:pStyle w:val="ConsPlusNormal"/>
              <w:jc w:val="center"/>
            </w:pPr>
            <w:r>
              <w:t>Президент</w:t>
            </w:r>
          </w:p>
        </w:tc>
        <w:tc>
          <w:tcPr>
            <w:tcW w:w="6667" w:type="dxa"/>
            <w:tcBorders>
              <w:left w:val="nil"/>
              <w:right w:val="single" w:sz="4" w:space="0" w:color="auto"/>
            </w:tcBorders>
          </w:tcPr>
          <w:p w:rsidR="009E7A27" w:rsidRDefault="009E7A27">
            <w:pPr>
              <w:pStyle w:val="ConsPlusNormal"/>
            </w:pPr>
            <w:r>
              <w:t>Кутьин Николай Георгиевич</w:t>
            </w:r>
          </w:p>
        </w:tc>
      </w:tr>
    </w:tbl>
    <w:p w:rsidR="009E7A27" w:rsidRDefault="009E7A27">
      <w:pPr>
        <w:pStyle w:val="ConsPlusNormal"/>
        <w:jc w:val="both"/>
      </w:pPr>
      <w:r>
        <w:t xml:space="preserve">(п. 4.1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Минтруда России от 28.10.2015 N 793н)</w:t>
      </w: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both"/>
      </w:pPr>
      <w:r>
        <w:t>4.2. Наименования организаций-разработчиков</w:t>
      </w:r>
    </w:p>
    <w:p w:rsidR="009E7A27" w:rsidRDefault="009E7A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9109"/>
      </w:tblGrid>
      <w:tr w:rsidR="009E7A27">
        <w:tc>
          <w:tcPr>
            <w:tcW w:w="530" w:type="dxa"/>
          </w:tcPr>
          <w:p w:rsidR="009E7A27" w:rsidRDefault="009E7A27">
            <w:pPr>
              <w:pStyle w:val="ConsPlusNormal"/>
            </w:pPr>
            <w:r>
              <w:t>1</w:t>
            </w:r>
          </w:p>
        </w:tc>
        <w:tc>
          <w:tcPr>
            <w:tcW w:w="9109" w:type="dxa"/>
          </w:tcPr>
          <w:p w:rsidR="009E7A27" w:rsidRDefault="009E7A27">
            <w:pPr>
              <w:pStyle w:val="ConsPlusNormal"/>
            </w:pPr>
            <w:r>
              <w:t>Ассоциация саморегулируемых организаций по комплексному перспективному развитию инженерных изысканий, проектирования, строительства, реконструкции и капитального ремонта "ЕДИНСТВО" (Ассоциация СРО "ЕДИНСТВО"), город Москва</w:t>
            </w:r>
          </w:p>
        </w:tc>
      </w:tr>
      <w:tr w:rsidR="009E7A27">
        <w:tc>
          <w:tcPr>
            <w:tcW w:w="530" w:type="dxa"/>
          </w:tcPr>
          <w:p w:rsidR="009E7A27" w:rsidRDefault="009E7A27">
            <w:pPr>
              <w:pStyle w:val="ConsPlusNormal"/>
            </w:pPr>
            <w:r>
              <w:t>2</w:t>
            </w:r>
          </w:p>
        </w:tc>
        <w:tc>
          <w:tcPr>
            <w:tcW w:w="9109" w:type="dxa"/>
          </w:tcPr>
          <w:p w:rsidR="009E7A27" w:rsidRDefault="009E7A27">
            <w:pPr>
              <w:pStyle w:val="ConsPlusNormal"/>
            </w:pPr>
            <w:r>
              <w:t>ФГБОУ ВПО "Воронежский государственный аграрный университет имени императора Петра I", город Воронеж</w:t>
            </w:r>
          </w:p>
        </w:tc>
      </w:tr>
      <w:tr w:rsidR="009E7A27">
        <w:tc>
          <w:tcPr>
            <w:tcW w:w="530" w:type="dxa"/>
          </w:tcPr>
          <w:p w:rsidR="009E7A27" w:rsidRDefault="009E7A27">
            <w:pPr>
              <w:pStyle w:val="ConsPlusNormal"/>
            </w:pPr>
            <w:r>
              <w:t>3</w:t>
            </w:r>
          </w:p>
        </w:tc>
        <w:tc>
          <w:tcPr>
            <w:tcW w:w="9109" w:type="dxa"/>
          </w:tcPr>
          <w:p w:rsidR="009E7A27" w:rsidRDefault="009E7A27">
            <w:pPr>
              <w:pStyle w:val="ConsPlusNormal"/>
            </w:pPr>
            <w:r>
              <w:t>ФГБОУ ВПО "Санкт-Петербургский государственный архитектурно-строительный университет", город Санкт-Петербург</w:t>
            </w:r>
          </w:p>
        </w:tc>
      </w:tr>
      <w:tr w:rsidR="009E7A27">
        <w:tc>
          <w:tcPr>
            <w:tcW w:w="530" w:type="dxa"/>
          </w:tcPr>
          <w:p w:rsidR="009E7A27" w:rsidRDefault="009E7A27">
            <w:pPr>
              <w:pStyle w:val="ConsPlusNormal"/>
            </w:pPr>
            <w:r>
              <w:t>4</w:t>
            </w:r>
          </w:p>
        </w:tc>
        <w:tc>
          <w:tcPr>
            <w:tcW w:w="9109" w:type="dxa"/>
          </w:tcPr>
          <w:p w:rsidR="009E7A27" w:rsidRDefault="009E7A27">
            <w:pPr>
              <w:pStyle w:val="ConsPlusNormal"/>
            </w:pPr>
            <w:r>
              <w:t>ФГБОУ ВПО "Санкт-Петербургский государственный политехнический университет", город Санкт-Петербург</w:t>
            </w:r>
          </w:p>
        </w:tc>
      </w:tr>
      <w:tr w:rsidR="009E7A27">
        <w:tc>
          <w:tcPr>
            <w:tcW w:w="530" w:type="dxa"/>
          </w:tcPr>
          <w:p w:rsidR="009E7A27" w:rsidRDefault="009E7A27">
            <w:pPr>
              <w:pStyle w:val="ConsPlusNormal"/>
            </w:pPr>
            <w:r>
              <w:t>5</w:t>
            </w:r>
          </w:p>
        </w:tc>
        <w:tc>
          <w:tcPr>
            <w:tcW w:w="9109" w:type="dxa"/>
          </w:tcPr>
          <w:p w:rsidR="009E7A27" w:rsidRDefault="009E7A27">
            <w:pPr>
              <w:pStyle w:val="ConsPlusNormal"/>
            </w:pPr>
            <w:r>
              <w:t>ФГБУ "Научно-исследовательский институт труда и социального страхования" Министерства труда и социальной защиты Российской Федерации, город Москва</w:t>
            </w:r>
          </w:p>
        </w:tc>
      </w:tr>
    </w:tbl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ind w:firstLine="540"/>
        <w:jc w:val="both"/>
      </w:pPr>
      <w:r>
        <w:t>--------------------------------</w:t>
      </w:r>
    </w:p>
    <w:p w:rsidR="009E7A27" w:rsidRDefault="009E7A27">
      <w:pPr>
        <w:pStyle w:val="ConsPlusNormal"/>
        <w:ind w:firstLine="540"/>
        <w:jc w:val="both"/>
      </w:pPr>
      <w:bookmarkStart w:id="1" w:name="P900"/>
      <w:bookmarkEnd w:id="1"/>
      <w:r>
        <w:t xml:space="preserve">&lt;1&gt; Общероссийский </w:t>
      </w:r>
      <w:hyperlink r:id="rId28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9E7A27" w:rsidRDefault="009E7A27">
      <w:pPr>
        <w:pStyle w:val="ConsPlusNormal"/>
        <w:ind w:firstLine="540"/>
        <w:jc w:val="both"/>
      </w:pPr>
      <w:bookmarkStart w:id="2" w:name="P901"/>
      <w:bookmarkEnd w:id="2"/>
      <w:r>
        <w:t xml:space="preserve">&lt;2&gt; Общероссийский </w:t>
      </w:r>
      <w:hyperlink r:id="rId29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9E7A27" w:rsidRDefault="009E7A27">
      <w:pPr>
        <w:pStyle w:val="ConsPlusNormal"/>
        <w:ind w:firstLine="540"/>
        <w:jc w:val="both"/>
      </w:pPr>
      <w:bookmarkStart w:id="3" w:name="P902"/>
      <w:bookmarkEnd w:id="3"/>
      <w:r>
        <w:t xml:space="preserve">&lt;3&gt;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 октября 2011 г., регистрационный N 22111), с изменением, внесенным приказом Минздрава России от 15 мая 2013 г. N 296н (зарегистрирован Минюстом России 3 июля 2013 г., регистрационный N 28970), Трудовой кодекс Российской Федерации, </w:t>
      </w:r>
      <w:hyperlink r:id="rId31" w:history="1">
        <w:r>
          <w:rPr>
            <w:color w:val="0000FF"/>
          </w:rPr>
          <w:t>статья 213</w:t>
        </w:r>
      </w:hyperlink>
      <w:r>
        <w:t xml:space="preserve">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9E7A27" w:rsidRDefault="009E7A27">
      <w:pPr>
        <w:pStyle w:val="ConsPlusNormal"/>
        <w:ind w:firstLine="540"/>
        <w:jc w:val="both"/>
      </w:pPr>
      <w:bookmarkStart w:id="4" w:name="P903"/>
      <w:bookmarkEnd w:id="4"/>
      <w:r>
        <w:t xml:space="preserve">&lt;4&gt;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4209).</w:t>
      </w:r>
    </w:p>
    <w:p w:rsidR="009E7A27" w:rsidRDefault="009E7A27">
      <w:pPr>
        <w:pStyle w:val="ConsPlusNormal"/>
        <w:ind w:firstLine="540"/>
        <w:jc w:val="both"/>
      </w:pPr>
      <w:bookmarkStart w:id="5" w:name="P904"/>
      <w:bookmarkEnd w:id="5"/>
      <w:r>
        <w:t xml:space="preserve">&lt;5&gt;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Госстроя России от 8 января 2003 г. N 2 "О Своде правил "Безопасность труда в строительстве. Отраслевые типовые инструкции по охране труда" (зарегистрировано Минюстом России 25 марта 2003 г. N 4321).</w:t>
      </w:r>
    </w:p>
    <w:p w:rsidR="009E7A27" w:rsidRDefault="009E7A27">
      <w:pPr>
        <w:pStyle w:val="ConsPlusNormal"/>
        <w:ind w:firstLine="540"/>
        <w:jc w:val="both"/>
      </w:pPr>
      <w:bookmarkStart w:id="6" w:name="P905"/>
      <w:bookmarkEnd w:id="6"/>
      <w:r>
        <w:t xml:space="preserve">&lt;6&gt; Единый тарифно-квалификационный справочник работ и профессий рабочих, выпуск N 3, </w:t>
      </w:r>
      <w:hyperlink r:id="rId34" w:history="1">
        <w:r>
          <w:rPr>
            <w:color w:val="0000FF"/>
          </w:rPr>
          <w:t>раздел</w:t>
        </w:r>
      </w:hyperlink>
      <w:r>
        <w:t xml:space="preserve"> "Строительные, монтажные и ремонтно-строительные работы".</w:t>
      </w:r>
    </w:p>
    <w:p w:rsidR="009E7A27" w:rsidRDefault="009E7A27">
      <w:pPr>
        <w:pStyle w:val="ConsPlusNormal"/>
        <w:ind w:firstLine="540"/>
        <w:jc w:val="both"/>
      </w:pPr>
      <w:bookmarkStart w:id="7" w:name="P906"/>
      <w:bookmarkEnd w:id="7"/>
      <w:r>
        <w:t xml:space="preserve">&lt;7&gt; Общероссийский </w:t>
      </w:r>
      <w:hyperlink r:id="rId35" w:history="1">
        <w:r>
          <w:rPr>
            <w:color w:val="0000FF"/>
          </w:rPr>
          <w:t>классификатор</w:t>
        </w:r>
      </w:hyperlink>
      <w:r>
        <w:t xml:space="preserve"> начального профессионального образования.</w:t>
      </w: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jc w:val="both"/>
      </w:pPr>
    </w:p>
    <w:p w:rsidR="009E7A27" w:rsidRDefault="009E7A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3EC2" w:rsidRDefault="000B3EC2">
      <w:bookmarkStart w:id="8" w:name="_GoBack"/>
      <w:bookmarkEnd w:id="8"/>
    </w:p>
    <w:sectPr w:rsidR="000B3EC2" w:rsidSect="00370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27"/>
    <w:rsid w:val="000B3EC2"/>
    <w:rsid w:val="009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7A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7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7A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7A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7A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7A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7A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7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7A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7A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7A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7A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9A60125412818FE2F70E057E46C366DA68666646361B4231C4A4F1AA6413CBF82019A591A042DADa3J" TargetMode="External"/><Relationship Id="rId13" Type="http://schemas.openxmlformats.org/officeDocument/2006/relationships/hyperlink" Target="consultantplus://offline/ref=A689A60125412818FE2F70E057E46C366DAE8361676661B4231C4A4F1AA6413CBF82019A591A0D2AADa3J" TargetMode="External"/><Relationship Id="rId18" Type="http://schemas.openxmlformats.org/officeDocument/2006/relationships/hyperlink" Target="consultantplus://offline/ref=A689A60125412818FE2F70E057E46C3664A78361636A3CBE2B45464D1DA91E2BB8CB0D9B591807A2aAJ" TargetMode="External"/><Relationship Id="rId26" Type="http://schemas.openxmlformats.org/officeDocument/2006/relationships/hyperlink" Target="consultantplus://offline/ref=A689A60125412818FE2F79F950E46C366EA7826F606561B4231C4A4F1AA6413CBF82019A591A0C25ADa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89A60125412818FE2F70E057E46C366DAE8361676661B4231C4A4F1AA6413CBF82019A591A0D2AADaCJ" TargetMode="External"/><Relationship Id="rId34" Type="http://schemas.openxmlformats.org/officeDocument/2006/relationships/hyperlink" Target="consultantplus://offline/ref=A689A60125412818FE2F70E057E46C3664A78361636A3CBE2B45464D1DA91E2BB8CB0D9B591A07A2a8J" TargetMode="External"/><Relationship Id="rId7" Type="http://schemas.openxmlformats.org/officeDocument/2006/relationships/hyperlink" Target="consultantplus://offline/ref=A689A60125412818FE2F70E057E46C366DA98F66646061B4231C4A4F1AA6413CBF8201A9a2J" TargetMode="External"/><Relationship Id="rId12" Type="http://schemas.openxmlformats.org/officeDocument/2006/relationships/hyperlink" Target="consultantplus://offline/ref=A689A60125412818FE2F70E057E46C366DA6836F656961B4231C4A4F1AA6413CBF82019A5919042CADa5J" TargetMode="External"/><Relationship Id="rId17" Type="http://schemas.openxmlformats.org/officeDocument/2006/relationships/hyperlink" Target="consultantplus://offline/ref=A689A60125412818FE2F70E057E46C366DAE8361676661B4231C4A4F1AA6413CBF82019A591A0D2AADaCJ" TargetMode="External"/><Relationship Id="rId25" Type="http://schemas.openxmlformats.org/officeDocument/2006/relationships/hyperlink" Target="consultantplus://offline/ref=A689A60125412818FE2F70E057E46C3664A78361636A3CBE2B45464D1DA91E2BB8CB0D9B591801A2aAJ" TargetMode="External"/><Relationship Id="rId33" Type="http://schemas.openxmlformats.org/officeDocument/2006/relationships/hyperlink" Target="consultantplus://offline/ref=A689A60125412818FE2F70E057E46C3668AE816E666A3CBE2B45464DA1a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89A60125412818FE2F70E057E46C366DAE8361676661B4231C4A4F1AA6413CBF82019A591A0D2AADa3J" TargetMode="External"/><Relationship Id="rId20" Type="http://schemas.openxmlformats.org/officeDocument/2006/relationships/hyperlink" Target="consultantplus://offline/ref=A689A60125412818FE2F70E057E46C3664A78361636A3CBE2B45464D1DA91E2BB8CB0D9B591800A2aCJ" TargetMode="External"/><Relationship Id="rId29" Type="http://schemas.openxmlformats.org/officeDocument/2006/relationships/hyperlink" Target="consultantplus://offline/ref=A689A60125412818FE2F70E057E46C366DA6836F656961B4231C4A4F1AAAa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9A60125412818FE2F70E057E46C366DA68666646361B4231C4A4F1AA6413CBF82019A591A042DADa3J" TargetMode="External"/><Relationship Id="rId11" Type="http://schemas.openxmlformats.org/officeDocument/2006/relationships/hyperlink" Target="consultantplus://offline/ref=A689A60125412818FE2F70E057E46C366DAE8361676661B4231C4A4F1AAAa6J" TargetMode="External"/><Relationship Id="rId24" Type="http://schemas.openxmlformats.org/officeDocument/2006/relationships/hyperlink" Target="consultantplus://offline/ref=A689A60125412818FE2F70E057E46C366DAE8361676661B4231C4A4F1AA6413CBF82019A591A0D2AADaCJ" TargetMode="External"/><Relationship Id="rId32" Type="http://schemas.openxmlformats.org/officeDocument/2006/relationships/hyperlink" Target="consultantplus://offline/ref=A689A60125412818FE2F70E057E46C3668AF8F6E666A3CBE2B45464DA1aDJ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689A60125412818FE2F70E057E46C3664A78361636A3CBE2B45464D1DA91E2BB8CB0D9B591807A2aEJ" TargetMode="External"/><Relationship Id="rId23" Type="http://schemas.openxmlformats.org/officeDocument/2006/relationships/hyperlink" Target="consultantplus://offline/ref=A689A60125412818FE2F79F950E46C366EA7826F606561B4231C4A4F1AA6413CBF82019A591A0C25ADa7J" TargetMode="External"/><Relationship Id="rId28" Type="http://schemas.openxmlformats.org/officeDocument/2006/relationships/hyperlink" Target="consultantplus://offline/ref=A689A60125412818FE2F70E057E46C366DAE8361676661B4231C4A4F1AAAa6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689A60125412818FE2F70E057E46C366DAE8361676661B4231C4A4F1AA6413CBF82019A591A0D2AADaCJ" TargetMode="External"/><Relationship Id="rId19" Type="http://schemas.openxmlformats.org/officeDocument/2006/relationships/hyperlink" Target="consultantplus://offline/ref=A689A60125412818FE2F70E057E46C366DAE8361676661B4231C4A4F1AA6413CBF82019A591A0D2AADaCJ" TargetMode="External"/><Relationship Id="rId31" Type="http://schemas.openxmlformats.org/officeDocument/2006/relationships/hyperlink" Target="consultantplus://offline/ref=A689A60125412818FE2F70E057E46C366DA68760636761B4231C4A4F1AA6413CBF82019A591B072DADa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89A60125412818FE2F70E057E46C366DAE8361676661B4231C4A4F1AA6413CBF82019A591A0D2AADa3J" TargetMode="External"/><Relationship Id="rId14" Type="http://schemas.openxmlformats.org/officeDocument/2006/relationships/hyperlink" Target="consultantplus://offline/ref=A689A60125412818FE2F70E057E46C366DAE8361676661B4231C4A4F1AA6413CBF82019A591A0D2AADaCJ" TargetMode="External"/><Relationship Id="rId22" Type="http://schemas.openxmlformats.org/officeDocument/2006/relationships/hyperlink" Target="consultantplus://offline/ref=A689A60125412818FE2F70E057E46C3664A78361636A3CBE2B45464D1DA91E2BB8CB0D9B591800A2a4J" TargetMode="External"/><Relationship Id="rId27" Type="http://schemas.openxmlformats.org/officeDocument/2006/relationships/hyperlink" Target="consultantplus://offline/ref=A689A60125412818FE2F70E057E46C366DA68666646361B4231C4A4F1AA6413CBF82019A591A042DADa3J" TargetMode="External"/><Relationship Id="rId30" Type="http://schemas.openxmlformats.org/officeDocument/2006/relationships/hyperlink" Target="consultantplus://offline/ref=A689A60125412818FE2F70E057E46C366DAB8F67606761B4231C4A4F1AAAa6J" TargetMode="External"/><Relationship Id="rId35" Type="http://schemas.openxmlformats.org/officeDocument/2006/relationships/hyperlink" Target="consultantplus://offline/ref=A689A60125412818FE2F79F950E46C366EA7826F606561B4231C4A4F1AAAa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5821</Words>
  <Characters>33183</Characters>
  <Application>Microsoft Office Word</Application>
  <DocSecurity>0</DocSecurity>
  <Lines>276</Lines>
  <Paragraphs>77</Paragraphs>
  <ScaleCrop>false</ScaleCrop>
  <Company/>
  <LinksUpToDate>false</LinksUpToDate>
  <CharactersWithSpaces>38927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ARM33</dc:creator>
  <cp:lastModifiedBy>ARM33</cp:lastModifiedBy>
  <cp:revision>1</cp:revision>
  <dcterms:created xsi:type="dcterms:W3CDTF">2016-05-12T09:26:00Z</dcterms:created>
  <dcterms:modified xsi:type="dcterms:W3CDTF">2016-05-12T09:26:00Z</dcterms:modified>
</cp:coreProperties>
</file>