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78" w:rsidRPr="00B75C78" w:rsidRDefault="00B75C78" w:rsidP="00B75C7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4 декабря 2018 г. N 52868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ПРОФЕССИОНАЛЬНОГО СТАНДАРТА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"ВРАЧ - ТРАВМАТОЛОГ-ОРТОПЕД"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"Врач - травматолог-ортопед".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ПРОФЕССИОНАЛЬНЫЙ СТАНДАРТ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 - ТРАВМАТОЛОГ-ОРТОПЕД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6"/>
        <w:gridCol w:w="8834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сведения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074"/>
        <w:gridCol w:w="94"/>
        <w:gridCol w:w="912"/>
      </w:tblGrid>
      <w:tr w:rsidR="00B75C78" w:rsidRPr="00B75C78" w:rsidTr="00B75C78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практика в области травматологии и ортопедии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02.044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цель вида профессиональной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1039665832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травм, заболеваний и (или) состояний костно-мышечной системы, медицинская реабилитация пациентов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Группа занятий: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70"/>
        <w:gridCol w:w="3017"/>
        <w:gridCol w:w="1511"/>
        <w:gridCol w:w="236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 &lt;1&gt;)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Отнесение к видам экономической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78"/>
        <w:gridCol w:w="670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 &lt;2&gt;)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Описание трудовых функций, входящих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профессиональный стандарт (функциональная карта вида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деятельности)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9"/>
        <w:gridCol w:w="2425"/>
        <w:gridCol w:w="1510"/>
        <w:gridCol w:w="2555"/>
        <w:gridCol w:w="680"/>
        <w:gridCol w:w="1531"/>
      </w:tblGrid>
      <w:tr w:rsidR="00B75C78" w:rsidRPr="00B75C78" w:rsidTr="00B75C78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отдельных видов медицинских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стационарных условиях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для пациентов с травмами,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Характеристика обобщенных трудовых функций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65"/>
        <w:gridCol w:w="423"/>
        <w:gridCol w:w="194"/>
        <w:gridCol w:w="164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45"/>
        <w:gridCol w:w="3535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 &lt;3&gt;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&lt;4&gt;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&lt;5&gt; по специальности "Травматология и ортопедия" или свидетельство об аккредитации специалиста &lt;6&gt;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&lt;7&gt;, &lt;8&gt;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 &lt;9&gt;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 &lt;10&gt;,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&lt;11&gt;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&lt;12&gt;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&lt;13&gt;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33"/>
        <w:gridCol w:w="423"/>
        <w:gridCol w:w="680"/>
        <w:gridCol w:w="199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информации, полученной от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предварительного диагноза и составление плана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инструментальных и лабораторных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консультаций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заболевания, социального и профессионального анамнеза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методами осмотра и обследования пациентов с травмами, заболеваниями и (или) состояниями костно-мышечной системы с учетом возрастных анатомо-функциональных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числе которых: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плантография (получение графического отпечатка подошвенной 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системы: 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диагноз с учетом действующей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организации санитарно-противоэпидемических (профилактических) мероприятий в целях предупреждения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заболеваниях, в том числе при профессиональных заболеваниях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74"/>
        <w:gridCol w:w="423"/>
        <w:gridCol w:w="680"/>
        <w:gridCol w:w="195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лечебных манипуляций, хирургических вмешательств пациентам с травмами, заболеваниями и (или) состояниями костно-мышечной системы в соответствии с действующими порядками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лечения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подготовки пациентов с травмами, заболеваниями и (или) состояниями костно-мышечной системы к лечебным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манипуляциям, лазерным и хирургическим вмешательствам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лечебные манипуляции, лазерные и хирургические вмешательства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зондирование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диагностическая аспирация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внутрисуставное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внутрикостное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нарушении целостности кожных покровов;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гнойных заболеваниях кожи и подкожной клетчатки;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операции в челюстно-лицевой области;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заболеваниях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синдроме длительного сдавливания;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гипсовой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шейного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грудного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поясничного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шины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прерывистая пневмокомпрессия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верхних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органах шеи;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 и суставах;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термических и химических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поверхностно расположенного инородного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вскрытие панариция;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 ультразвуковая;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кожи;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подкожно-жировой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кожи и подкожной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вторичных швов;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ушивание открытой раны (без кожной пересадки);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 ультразвуковое;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новообразований мягких тканей под местной анестезией;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 мышцы, сухожильной фасции и синовиальной сумки;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новообразования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удаление новообразования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мышцы из рубцов и сращений (миолиз);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сухожилия из рубцов и сращений (тенолиз);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мышцы и сухожилия;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рассечение зубовидных связок;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тенодез;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интрамедуллярный спицевой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закрытое вправление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места открытого перелома;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терапевтическая аспирация содержимого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свободного или инородного тела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десмотомия;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вправление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редрессация;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кровотечения из периферического сосуда;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разделение или иссечение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рассечение спаек и декомпрессия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нерва в кистевом туннеле;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рентгенологическим контролем;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контролем компьютерной томографии (далее - КТ);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скелетное вытяжение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Назначать, подбирать и использовать технические средства реабилитации (протезно-ортопедические изделия, корсеты, ортопедические аппараты и обувь, тутора, брейсы)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заболевания и (или) состояния, 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первичной медико-санитарной помощи, специализированной, в том числе высокотехнологичной медицинской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оказании медицинской помощи по профилю "травматология и ортопедия";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немедикаментозного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66"/>
        <w:gridCol w:w="423"/>
        <w:gridCol w:w="680"/>
        <w:gridCol w:w="1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4"/>
        <w:gridCol w:w="7306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мероприятий медицинской реабилитации пациентам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реабилитационных мероприятий у пациентов с травмами, заболеваниями и (или) состояниями костно-мышечной системы, в том числе при реализации индивидуальной программы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по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технические средства реабилитации пациентам с травмами, заболеваниями и (или) состояниями костно-мышечной системы и давать рекомендации по уходу за ними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специализированной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реабилитационных мероприятий у пациентов с травмами, заболеваниями и (или) состояниями костно-мышечной системы, в том числе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 с травмами, заболеваниями и (или) состояниями костно-мышечной системы к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врачам-специалистам для назначения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23"/>
        <w:gridCol w:w="423"/>
        <w:gridCol w:w="680"/>
        <w:gridCol w:w="180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80"/>
        <w:gridCol w:w="730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медицинских экспертиз, в том числе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медицинских показаний для направления пациентов,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 в части, касающейся наличия и (или) отсутствия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костно-мышечной системы,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19"/>
        <w:gridCol w:w="423"/>
        <w:gridCol w:w="680"/>
        <w:gridCol w:w="190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направление экстренного извещения о случаях инфекционного, паразитарного, профессионального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предварительные и периодические медицинские осмотры с учетом возраста, состояния здоровья, профессии,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диспансеризацию населения с целью раннего выявления хронических заболеваний, и (или) состояний, и (или) последствий травм костно-мышечной системы, основных факторов риска их развития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диспансерное наблюдение за пациентами с выявленными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работников, участвующих в проведении предварительных и периодических медицинских осмотров, диспансеризации населения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диспансерного наблюдения за пациентами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8"/>
        <w:gridCol w:w="423"/>
        <w:gridCol w:w="680"/>
        <w:gridCol w:w="189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заболеваемости, инвалидности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инвалидности для оценки здоровья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документа, и контролировать качество ее ведения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66"/>
        <w:gridCol w:w="423"/>
        <w:gridCol w:w="680"/>
        <w:gridCol w:w="2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 пациентов,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состояния, требующие оказания медицинской помощи в экстренной форме,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в экстренной форме, вызванных травмами, заболеваниями и (или) состояниями костно-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43"/>
        <w:gridCol w:w="423"/>
        <w:gridCol w:w="181"/>
        <w:gridCol w:w="168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специализированной медицинской помощи пациентам при травмах, заболеваниях 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состояниях костно-мышечной системы в стационарных условиях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52"/>
        <w:gridCol w:w="3228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отвечающей профессиональным компетенциям, соответствующим обобщенной трудовой функции кода B профессионального стандарта "Врач - 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B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44"/>
        <w:gridCol w:w="423"/>
        <w:gridCol w:w="667"/>
        <w:gridCol w:w="199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лабораторное исследование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клинического диагноза в соответствии с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при травмах, заболеваниях и (или) состояниях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методами осмотра и обследования взрослых и детей с травмами, заболеваниями и (или) состояниями костно-мышечной системы с учетом возрастных анатомо-функциональных особенностей в стационарных условиях,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плантография (получение графического отпечатка подошвенной 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обследования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 в стационарных условиях: 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лабораторного исследования пациентов с травмами, заболеваниями и (или) состояниями костно-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и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 в медицинских организациях, оказывающих медицинскую помощь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лабораторных и инструментальных исследований для оценки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и (или) состояния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85"/>
        <w:gridCol w:w="423"/>
        <w:gridCol w:w="667"/>
        <w:gridCol w:w="1956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подбор пациентам ортопедических средств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подготовки пациентов с травмами, заболеваниями и (или) состояниями костно-мышечной системы к хирургическому вмешательству или манипуляции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хирургические вмешательства и манипуляции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артроскопия диагностическая;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длинных костей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позвоночника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таза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тканей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гидрохирургическим скальпелем;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ревизия послеоперационной раны под наркозом;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широкие лампасные разрезы;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 с замещением дефекта местными тканями;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широкое иссечение опухоли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множественных новообразований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контрактуры Дюпюитрена;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удлинение, укорочение, перемещение мышцы и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дренажа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интрамедуллярных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экстрамедуллярных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секвестра;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полная остэктомия;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внутреннего фиксирующего устройства;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танталовой нитью;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титановой пластиной;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интрамедуллярный стержневой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корригирующая деторсионно-варизирующая остеотомия проксимального конца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укорочение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(без внутренней фиксации);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по поводу множественных переломов и повреждений;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гало-аппарата;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компрессионно-дистракционного аппарата внешней фиксации;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 позвонков с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мышечно-реберного дефекта;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краевая резекция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резекция костей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голени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лонной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подвздошной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таза;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верхнего плечевого комплекса;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одного или нескольких пальцев;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хондротомия;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полулунного хряща коленного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артродез стопы и голеностопного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стопы и пальцев ноги;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кисти и пальцев руки;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суставной сумки (синовэктомия);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менискэктомия;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дренирование плевральной полости;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трепанация;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 с использованием микрохирургической техники;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 с использованием микрохирургической техники;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врожденной кривошее;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врожденном вывихе бедра;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стопы;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плеча;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абляция радиочастотная новообразований костей под контролем ультразвукового исследования;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абляция радиочастотная новообразований костей под контролем рентгенологического исследования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 в предоперационном периоде и в послеоперационном периоде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и использовать протезно-ортопедические изделия: корсеты,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ортопедические аппараты и обувь, тутора, брейсы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внезапного прекращения кровообращения и дыхания, 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течения заболевания и (или) состояния, 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при неотложных состояниях, вызванных травмами, заболеваниями и (или) состояниями костно-мышечной системы, в том числе в чрезвычайных ситуациях,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соединительной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в стационарных условиях в травматологии-ортопедии;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немедикаментозного лечения травм, заболеваний и (или) состояний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лечебных манипуляциях, лазерных и хирургических вмешательствах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при неотложных состояниях пациентам с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78"/>
        <w:gridCol w:w="423"/>
        <w:gridCol w:w="667"/>
        <w:gridCol w:w="1763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мероприятий медицинской реабилитации пациентам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реабилитационных мероприятий у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пациентов с травмами, заболеваниями и (или) состояниями костно-мышечной системы к врачам-специалистам (физиотерапевт, протезист, психолог, невропатолог)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технические средства реабилитации и давать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медицинской реабилитации и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у пациентов с травмами, заболеваниями и (или) состояниями костно-мышечной системы, в том числе индивидуальной программы реабилитации или 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ортопедических протезов в стационарных условиях, методы ухода за ними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пациентов с травмами, заболеваниями и (или) состояниями костно-мышечной системы, инвалидов с заболеванием опорно-двигательного аппарата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34"/>
        <w:gridCol w:w="423"/>
        <w:gridCol w:w="667"/>
        <w:gridCol w:w="180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оформление листа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функции костно-мышечной системы, для прохождения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обязанностей специалиста в судебно-медицинских экспертизах в судебных заседаниях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опорно-двигательного аппарата, обусловленное заболеваниями костно-мышечной системы и соединительной ткани,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судебно-медицинской экспертизы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1"/>
        <w:gridCol w:w="423"/>
        <w:gridCol w:w="667"/>
        <w:gridCol w:w="191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профилактических мероприятий пациентам с учетом факторов риска, в соответствии с действующими порядками оказания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49"/>
        <w:gridCol w:w="423"/>
        <w:gridCol w:w="667"/>
        <w:gridCol w:w="189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показателей заболеваемости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 и контролировать качество ее ведения,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инвалидизации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74"/>
        <w:gridCol w:w="423"/>
        <w:gridCol w:w="667"/>
        <w:gridCol w:w="276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 в стационарных условиях,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наружной электроимпульсной терапии (дефибрилляции) при внезапном прекращении кровообращения 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Сведения об организациях - разработчиках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профессионального стандарта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86"/>
        <w:gridCol w:w="6394"/>
      </w:tblGrid>
      <w:tr w:rsidR="00B75C78" w:rsidRPr="00B75C78" w:rsidTr="00B75C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31191477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травматологов и ортопедов России",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Сергей Павлович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40"/>
        <w:gridCol w:w="894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"Научно-исследовательский институт труда и социального страхования" Минтруда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"Национальный медицинский исследовательский центр травматологии и ортопедии имени Н.Н. Приорова" Минздрава России, город Москва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Общероссийский классификатор занятий.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Общероссийский классификатор видов экономической деятельности.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 N 27918), с изменениями, внесенными приказом Минздрава России от 10 февраля 2016 г. N 82н (зарегистрирован Минюстом России 11 марта 2016 г., регистрационный N 41389).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&lt;7&gt;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Трудовой кодекс Российской Федерации, статья 213 (Собрание законодательства Российской Федерации, 2002, N 1, ст. 3; 2004, N 35, ст. 3607; 2006, N 27, ст. 2878; 2008, N 30, ст. 3616; 2011, N 49, ст. 7031; 2013, N 48, ст. 6165, N 52, ст. 6986; 2015,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Трудовой кодекс Российской Федерации, статья 351.1 (Собрание законодательства Российской Федерации, 2002, N 1, ст. 3; 2006, N 27, ст. 2878; 2008, N 9, ст. 812; 2015, N 1, ст. 42; N 29, ст. 4363).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Федеральный закон от 21 ноября 2011 г. N 323-ФЗ "Об основах охраны здоровья граждан в Российской Федерации", статья 71 (Собрание законодательства Российской Федерации, 2011, N 48, ст. 6724; 2013, N 27, ст. 3477) и статья 13 (Собрание законодательства Российской Федерации, 2011 г., N 48, ст. 6724; 2013, N 27, ст. 3477, N 30, ст. 4038; N 48, ст. 6265; 2014, N 23, ст. 2930; 2015, N 14, ст. 2018;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Единый квалификационный справочник должностей руководителей, специалистов и служащих.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Общероссийский классификатор профессий рабочих, должностей служащих и тарифных разрядов.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Общероссийский классификатор специальностей по образованию.</w:t>
      </w:r>
    </w:p>
    <w:p w:rsidR="00B75C78" w:rsidRPr="00B75C78" w:rsidRDefault="00B75C78" w:rsidP="00B75C7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4 декабря 2018 г. N 52868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ПРОФЕССИОНАЛЬНОГО СТАНДАРТА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"ВРАЧ - ТРАВМАТОЛОГ-ОРТОПЕД"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"Врач - травматолог-ортопед".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ПРОФЕССИОНАЛЬНЫЙ СТАНДАРТ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 - ТРАВМАТОЛОГ-ОРТОПЕД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6"/>
        <w:gridCol w:w="8834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сведения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074"/>
        <w:gridCol w:w="94"/>
        <w:gridCol w:w="912"/>
      </w:tblGrid>
      <w:tr w:rsidR="00B75C78" w:rsidRPr="00B75C78" w:rsidTr="00B75C78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практика в области травматологии и ортопедии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02.044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цель вида профессиональной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1556968943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травм, заболеваний и (или) состояний костно-мышечной системы, медицинская реабилитация пациентов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Группа занятий: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70"/>
        <w:gridCol w:w="3017"/>
        <w:gridCol w:w="1511"/>
        <w:gridCol w:w="236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 &lt;1&gt;)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Отнесение к видам экономической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78"/>
        <w:gridCol w:w="670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 &lt;2&gt;)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Описание трудовых функций, входящих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профессиональный стандарт (функциональная карта вида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деятельности)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9"/>
        <w:gridCol w:w="2425"/>
        <w:gridCol w:w="1510"/>
        <w:gridCol w:w="2555"/>
        <w:gridCol w:w="680"/>
        <w:gridCol w:w="1531"/>
      </w:tblGrid>
      <w:tr w:rsidR="00B75C78" w:rsidRPr="00B75C78" w:rsidTr="00B75C78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специализированной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пациентов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стационарных условиях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мероприятий по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Характеристика обобщенных трудовых функций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65"/>
        <w:gridCol w:w="423"/>
        <w:gridCol w:w="194"/>
        <w:gridCol w:w="164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45"/>
        <w:gridCol w:w="3535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 &lt;3&gt;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&lt;4&gt;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&lt;5&gt; по специальности "Травматология и ортопедия" или свидетельство об аккредитации специалиста &lt;6&gt;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&lt;7&gt;, &lt;8&gt;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 &lt;9&gt;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 &lt;10&gt;,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&lt;11&gt;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&lt;12&gt;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&lt;13&gt;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33"/>
        <w:gridCol w:w="423"/>
        <w:gridCol w:w="680"/>
        <w:gridCol w:w="199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информации, полученной от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травмами, заболеваниями и (или) состояниями костно-мышечной системы на лабораторное исследование в соответствии с действующими порядками оказания медицинской помощи, клиническими рекомендациями (протоколами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инструментальных и лабораторных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консультаций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заболевания, социального и профессионального анамнеза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методами осмотра и обследования пациентов с травмами, заболеваниями и (или) состояниями костно-мышечной системы с учетом возрастных анатомо-функциональных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числе которых: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плантография (получение графического отпечатка подошвенной 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системы: 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диагноз с учетом действующей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заболеваниях, в том числе при профессиональных заболеваниях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74"/>
        <w:gridCol w:w="423"/>
        <w:gridCol w:w="680"/>
        <w:gridCol w:w="195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плана лечения пациентов с травмами, заболеваниями 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манипуляций, хирургических вмешательств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Разрабатывать план лечения пациентов с травмами, заболеваниями и (или) состояниями костно-мышечной системы в соответствии с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подготовки пациентов с травмами, заболеваниями и (или) состояниями костно-мышечной системы к лечебным манипуляциям, лазерным и хирургическим вмешательствам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лечебные манипуляции, лазерные и хирургические вмешательства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зондирование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диагностическая аспирация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внутрисуставное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внутрикостное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нарушении целостности кожных покровов;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гнойных заболеваниях кожи и подкожной клетчатки;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операции в челюстно-лицевой области;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заболеваниях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синдроме длительного сдавливания;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гипсовой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шейного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наложение корсета при патологии грудного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поясничного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шины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прерывистая пневмокомпрессия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верхних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органах шеи;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 и суставах;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термических и химических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поверхностно расположенного инородного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вскрытие панариция;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 ультразвуковая;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кожи;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подкожно-жировой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кожи и подкожной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вторичных швов;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ушивание открытой раны (без кожной пересадки);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 ультразвуковое;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новообразований мягких тканей под местной анестезией;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 мышцы, сухожильной фасции и синовиальной сумки;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новообразования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новообразования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мышцы из рубцов и сращений (миолиз);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сухожилия из рубцов и сращений (тенолиз);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мышцы и сухожилия;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рассечение зубовидных связок;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тенодез;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интрамедуллярный спицевой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закрытое вправление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места открытого перелома;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терапевтическая аспирация содержимого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свободного или инородного тела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десмотомия;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вправление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редрессация;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кровотечения из периферического сосуда;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разделение или иссечение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рассечение спаек и декомпрессия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нерва в кистевом туннеле;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рентгенологическим контролем;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контролем компьютерной томографии (далее - КТ);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скелетное вытяжение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Назначать, подбирать и использовать технические средства реабилитации (протезно-ортопедические изделия, корсеты, ортопедические аппараты и обувь, тутора, брейсы)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заболевания и (или) состояния, 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оказании медицинской помощи по профилю "травматология и ортопедия";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немедикаментозного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66"/>
        <w:gridCol w:w="423"/>
        <w:gridCol w:w="680"/>
        <w:gridCol w:w="1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4"/>
        <w:gridCol w:w="7306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мероприятий медицинской реабилитации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мероприятий медицинской реабилитации пациентам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реабилитационных мероприятий у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по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технические средства реабилитации пациентам с травмами, заболеваниями и (или) состояниями костно-мышечной системы 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рекомендации по уходу за ними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специализированной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реабилитационных мероприятий у пациентов с травмами, заболеваниями и (или) состояниями костно-мышечной системы, в том числе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23"/>
        <w:gridCol w:w="423"/>
        <w:gridCol w:w="680"/>
        <w:gridCol w:w="180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80"/>
        <w:gridCol w:w="730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медицинских экспертиз, в том числе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 в части, касающейся наличия и (или) отсутствия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костно-мышечной системы,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19"/>
        <w:gridCol w:w="423"/>
        <w:gridCol w:w="680"/>
        <w:gridCol w:w="190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направление экстренного извещения о случаях инфекционного, паразитарного, профессионального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предварительные и периодические медицинские осмотры с учетом возраста, состояния здоровья, профессии,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диспансеризацию населения с целью раннего выявления хронических заболеваний, и (или) состояний, и (или) последствий травм костно-мышечной системы, основных факторов риска их развития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диспансерное наблюдение за пациентами с выявленными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работников, участвующих в проведении предварительных и периодических медицинских осмотров, диспансеризации населения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санитарно-просветительной работы среди пациентов (их законных представителей), медицинских работников по вопросам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диспансерного наблюдения за пациентами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8"/>
        <w:gridCol w:w="423"/>
        <w:gridCol w:w="680"/>
        <w:gridCol w:w="189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заболеваемости, инвалидности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инвалидности для оценки здоровья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документа, и контролировать качество ее ведения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66"/>
        <w:gridCol w:w="423"/>
        <w:gridCol w:w="680"/>
        <w:gridCol w:w="2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пациентам, в том числе в чрезвычайных ситуациях, с травмами, заболеваниями и (или)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 пациентов,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состояния, требующие оказания медицинской помощи в экстренной форме,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в экстренной форме, вызванных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43"/>
        <w:gridCol w:w="423"/>
        <w:gridCol w:w="181"/>
        <w:gridCol w:w="168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стационарных условиях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52"/>
        <w:gridCol w:w="3228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отвечающей профессиональным компетенциям, соответствующим обобщенной трудовой функции кода B профессионального стандарта "Врач -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B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44"/>
        <w:gridCol w:w="423"/>
        <w:gridCol w:w="667"/>
        <w:gridCol w:w="199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лабораторное исследование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клинического диагноза в соответствии с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при травмах, заболеваниях и (или) состояниях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методами осмотра и обследования взрослых и детей с травмами, заболеваниями и (или) состояниями костно-мышечной системы с учетом возрастных анатомо-функциональных особенностей в стационарных условиях,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плантография (получение графического отпечатка подошвенной 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обследования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 в стационарных условиях: 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лабораторного исследования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и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симптомы и синдромы осложнений, побочных действий, нежелательных реакций, в том числе непредвиденных, возникших 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 в медицинских организациях, оказывающих медицинскую помощь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и (или) состояния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и (или) состояния иных органов и систем,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85"/>
        <w:gridCol w:w="423"/>
        <w:gridCol w:w="667"/>
        <w:gridCol w:w="1956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подбор пациентам ортопедических средств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немедикаментозное лечение пациентам с травмами, заболеваниями и (или) состояниями костно-мышечной системы 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подготовки пациентов с травмами, заболеваниями и (или) состояниями костно-мышечной системы к хирургическому вмешательству или манипуляции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хирургические вмешательства и манипуляции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артроскопия диагностическая;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длинных костей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позвоночника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таза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тканей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гидрохирургическим скальпелем;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ревизия послеоперационной раны под наркозом;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широкие лампасные разрезы;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 с замещением дефекта местными тканями;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широкое иссечение опухоли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множественных новообразований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контрактуры Дюпюитрена;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удлинение, укорочение, перемещение мышцы и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дренажа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интрамедуллярных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экстрамедуллярных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секвестра;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полная остэктомия;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внутреннего фиксирующего устройства;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танталовой нитью;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титановой пластиной;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интрамедуллярный стержневой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корригирующая деторсионно-варизирующая остеотомия проксимального конца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укорочение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(без внутренней фиксации);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по поводу множественных переломов и повреждений;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гало-аппарата;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компрессионно-дистракционного аппарата внешней фиксации;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 позвонков с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мышечно-реберного дефекта;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краевая резекция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голени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лонной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подвздошной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таза;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верхнего плечевого комплекса;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одного или нескольких пальцев;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хондротомия;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полулунного хряща коленного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артродез стопы и голеностопного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стопы и пальцев ноги;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кисти и пальцев руки;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суставной сумки (синовэктомия);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менискэктомия;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дренирование плевральной полости;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декомпрессивная трепанация;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 с использованием микрохирургической техники;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 с использованием микрохирургической техники;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врожденной кривошее;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врожденном вывихе бедра;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стопы;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плеча;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абляция радиочастотная новообразований костей под контролем ультразвукового исследования;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абляция радиочастотная новообразований костей под контролем рентгенологического исследования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 в предоперационном периоде и в послеоперационном периоде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и использовать протезно-ортопедические изделия: корсеты, ортопедические аппараты и обувь, тутора, брейсы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внезапного прекращения кровообращения и дыхания, 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течения заболевания и (или) состояния, 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при неотложных состояниях, вызванных травмами, заболеваниями и (или) состояниями костно-мышечной системы, в том числе в чрезвычайных ситуациях,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оказания медицинской помощи населению по профилю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соединительной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в стационарных условиях в травматологии-ортопедии;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немедикаментозного лечения травм, заболеваний и (или) состояний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лечебных манипуляциях, лазерных и хирургических вмешательствах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оказания медицинской помощи при неотложных состояниях пациентам с травмами, заболеваниями и (или) состояниями костно-мышечной системы, в том числе в чрезвычайных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78"/>
        <w:gridCol w:w="423"/>
        <w:gridCol w:w="667"/>
        <w:gridCol w:w="1763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мероприятий медицинской реабилитации пациентам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реабилитационных мероприятий у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пациентов с травмами, заболеваниями и (или) состояниями костно-мышечной системы к врачам-специалистам (физиотерапевт, протезист, психолог, невропатолог)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технические средства реабилитации и давать рекомендации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медицинской реабилитации и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у пациентов с травмами, заболеваниями и (или) состояниями костно-мышечной системы, в том числе индивидуальной программы реабилитации или 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ортопедических протезов в стационарных условиях, методы ухода за ними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пациентов с травмами, заболеваниями и (или) состояниями костно-мышечной системы, инвалидов с заболеванием опорно-двигательного аппарата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34"/>
        <w:gridCol w:w="423"/>
        <w:gridCol w:w="667"/>
        <w:gridCol w:w="180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оформление листа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функции костно-мышечной системы, для прохождения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обязанностей специалиста в судебно-медицинских экспертизах в судебных заседаниях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пациентов, имеющих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стойкое нарушение функции опорно-двигательного аппарата, обусловленное заболеваниями костно-мышечной системы и соединительной ткани,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судебно-медицинской экспертизы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1"/>
        <w:gridCol w:w="423"/>
        <w:gridCol w:w="667"/>
        <w:gridCol w:w="191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49"/>
        <w:gridCol w:w="423"/>
        <w:gridCol w:w="667"/>
        <w:gridCol w:w="189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показателей заболеваемости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 и контролировать качество ее ведения,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инвалидизации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74"/>
        <w:gridCol w:w="423"/>
        <w:gridCol w:w="667"/>
        <w:gridCol w:w="276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лекарственные препараты и медицинские изделия при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 в стационарных условиях,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Сведения об организациях - разработчиках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профессионального стандарта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86"/>
        <w:gridCol w:w="6394"/>
      </w:tblGrid>
      <w:tr w:rsidR="00B75C78" w:rsidRPr="00B75C78" w:rsidTr="00B75C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97664823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травматологов и ортопедов России",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Сергей Павлович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40"/>
        <w:gridCol w:w="894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"Научно-исследовательский институт труда и социального страхования"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"Национальный медицинский исследовательский центр травматологии и ортопедии имени Н.Н. Приорова" Минздрава России, город Москва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Общероссийский классификатор занятий.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Общероссийский классификатор видов экономической деятельности.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 N 27918), с изменениями, внесенными приказом Минздрава России от 10 февраля 2016 г. N 82н (зарегистрирован Минюстом России 11 марта 2016 г., регистрационный N 41389).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Трудовой кодекс Российской Федерации, статья 213 (Собрание законодательства Российской Федерации, 2002, N 1, ст. 3; 2004, N 35, ст. 3607; 2006, N 27, ст. 2878; 2008, N 30, ст. 3616; 2011, N 49, ст. 7031; 2013, N 48, ст. 6165, N 52, ст. 6986; 2015,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Трудовой кодекс Российской Федерации, статья 351.1 (Собрание законодательства Российской Федерации, 2002, N 1, ст. 3; 2006, N 27, ст. 2878; 2008, N 9, ст. 812; 2015, N 1, ст. 42; N 29, ст. 4363).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Федеральный закон от 21 ноября 2011 г. N 323-ФЗ "Об основах охраны здоровья граждан в Российской Федерации", статья 71 (Собрание законодательства Российской Федерации, 2011, N 48, ст. 6724; 2013, N 27, ст. 3477) и статья 13 (Собрание </w:t>
      </w: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2011 г., N 48, ст. 6724; 2013, N 27, ст. 3477, N 30, ст. 4038; N 48, ст. 6265; 2014, N 23, ст. 2930; 2015, N 14, ст. 2018;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Единый квалификационный справочник должностей руководителей, специалистов и служащих.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Общероссийский классификатор профессий рабочих, должностей служащих и тарифных разрядов.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Общероссийский классификатор специальностей по образованию.</w:t>
      </w:r>
    </w:p>
    <w:p w:rsidR="00B75C78" w:rsidRPr="00B75C78" w:rsidRDefault="00B75C78" w:rsidP="00B75C78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lang w:val="en-US"/>
        </w:rPr>
        <w:t>vv</w:t>
      </w: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4 декабря 2018 г. N 52868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ПРОФЕССИОНАЛЬНОГО СТАНДАРТА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"ВРАЧ - ТРАВМАТОЛОГ-ОРТОПЕД"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"Врач - травматолог-ортопед".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75C78" w:rsidRPr="00B75C78" w:rsidRDefault="00B75C78" w:rsidP="00B75C7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2018 г. N 698н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ПРОФЕССИОНАЛЬНЫЙ СТАНДАРТ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 - ТРАВМАТОЛОГ-ОРТОПЕД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6"/>
        <w:gridCol w:w="8834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сведения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074"/>
        <w:gridCol w:w="94"/>
        <w:gridCol w:w="912"/>
      </w:tblGrid>
      <w:tr w:rsidR="00B75C78" w:rsidRPr="00B75C78" w:rsidTr="00B75C78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практика в области травматологии и ортопедии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02.044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Основная цель вида профессиональной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1267539403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травм, заболеваний и (или) состояний костно-мышечной системы, медицинская реабилитация пациентов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Группа занятий: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70"/>
        <w:gridCol w:w="3017"/>
        <w:gridCol w:w="1511"/>
        <w:gridCol w:w="236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 &lt;1&gt;)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Отнесение к видам экономической деятельности: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78"/>
        <w:gridCol w:w="6702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 &lt;2&gt;)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Описание трудовых функций, входящих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профессиональный стандарт (функциональная карта вида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деятельности)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9"/>
        <w:gridCol w:w="2425"/>
        <w:gridCol w:w="1510"/>
        <w:gridCol w:w="2555"/>
        <w:gridCol w:w="680"/>
        <w:gridCol w:w="1531"/>
      </w:tblGrid>
      <w:tr w:rsidR="00B75C78" w:rsidRPr="00B75C78" w:rsidTr="00B75C78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для пациентов с травмами, заболеваниями и (или) состояниями костно-мышечной системы, в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стационарных условиях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пациентам с травмами, заболеваниями и (или) состояниями костно-мышечной системы,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его эффективности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III. Характеристика обобщенных трудовых функций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65"/>
        <w:gridCol w:w="423"/>
        <w:gridCol w:w="194"/>
        <w:gridCol w:w="164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45"/>
        <w:gridCol w:w="3535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 &lt;3&gt;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&lt;4&gt;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&lt;5&gt; по специальности "Травматология и ортопедия" или свидетельство об аккредитации специалиста &lt;6&gt;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&lt;7&gt;, &lt;8&gt;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 &lt;9&gt;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 &lt;10&gt;,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&lt;11&gt;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&lt;12&gt;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&lt;13&gt;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33"/>
        <w:gridCol w:w="423"/>
        <w:gridCol w:w="680"/>
        <w:gridCol w:w="199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и анализ информации, полученной от пациентов (их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инструментальных и лабораторных исследований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и анализ результатов консультаций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заболевания, социального и профессионального анамнеза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методами осмотра и обследования пациентов с травмами, заболеваниями и (или) состояниями костно-мышечной системы с учетом возрастных анатомо-функциональных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числе которых: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плантография (получение графического отпечатка подошвенной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системы: 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диагноз с учетом действующей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заболеваниях, в том числе при профессиональных заболеваниях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74"/>
        <w:gridCol w:w="423"/>
        <w:gridCol w:w="680"/>
        <w:gridCol w:w="195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манипуляций, хирургических вмешательств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лечения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эффективность и безопасность немедикаментозного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подготовки пациентов с травмами, заболеваниями и (или) состояниями костно-мышечной системы к лечебным манипуляциям, лазерным и хирургическим вмешательствам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лечебные манипуляции, лазерные и хирургические вмешательства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зондирование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диагностическая аспирация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внутрисуставное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внутрикостное введение лекарственных препаратов;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нарушении целостности кожных покровов;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гнойных заболеваниях кожи и подкожной клетчатки;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операции в челюстно-лицевой области;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заболеваниях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синдроме длительного сдавливания;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переломах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гипсовой повязки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шейного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грудного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корсета при патологии поясничного отдела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шины при переломах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иммобилизационной повязки при вывихах (подвывихах)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прерывистая пневмокомпрессия нижних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эластическая компрессия верхних конечностей;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органах шеи;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операциях на костях и суставах;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повязки при термических и химических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поверхностно расположенного инородного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вскрытие панариция;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некрэктомия ультразвуковая;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кожи;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подкожно-жировой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кожи и подкожной клетчатки;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вторичных швов;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ушивание открытой раны (без кожной пересадки);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грануляции ультразвуковое;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новообразований мягких тканей под местной анестезией;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 мышцы, сухожильной фасции и синовиальной сумки;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новообразования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новообразования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мышцы из рубцов и сращений (миолиз);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освобождение сухожилия из рубцов и сращений (тенолиз);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мышцы и сухожилия;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рассечение зубовидных связок;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тенодез;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интрамедуллярный спицевой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закрытое вправление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места открытого перелома;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терапевтическая аспирация содержимого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свободного или инородного тела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десмотомия;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вправление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редрессация;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кровотечения из периферического сосуда;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разделение или иссечение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рассечение спаек и декомпрессия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нерва в кистевом туннеле;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пальцев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новообразования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рентгенологическим контролем;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 под контролем компьютерной томографии (далее - КТ);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скелетное вытяжение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Назначать, подбирать и использовать технические средства реабилитации (протезно-ортопедические изделия, корсеты, ортопедические аппараты и обувь, тутора, брейсы)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заболевания и (или) состояния,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оказании медицинской помощи по профилю "травматология и ортопедия";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немедикаментозного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системы; медицинские показания и медицинские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66"/>
        <w:gridCol w:w="423"/>
        <w:gridCol w:w="680"/>
        <w:gridCol w:w="1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4"/>
        <w:gridCol w:w="7306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медицинские показания и медицинские противопоказания для проведения мероприятий медицинской реабилитации пациентам с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реабилитационных мероприятий у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по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технические средства реабилитации пациентам с травмами, заболеваниями и (или) состояниями костно-мышечной системы и давать рекомендации по уходу за ними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специализированной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реабилитационных мероприятий у пациентов с травмами, заболеваниями и (или) состояниями костно-мышечной системы, в том числе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 с травмами,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23"/>
        <w:gridCol w:w="423"/>
        <w:gridCol w:w="680"/>
        <w:gridCol w:w="1805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80"/>
        <w:gridCol w:w="730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медицинских экспертиз, в том числе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медицинских заключений по результатам медицинского освидетельствования в части, касающейся наличия и (или) отсутствия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 в части, касающейся наличия и (или) отсутствия нарушения функций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костно-мышечной системы,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19"/>
        <w:gridCol w:w="423"/>
        <w:gridCol w:w="680"/>
        <w:gridCol w:w="1909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составе комиссий предварительных и периодических медицинских осмотров, диспансеризации, диспансерного наблюдения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направление экстренного извещения о случаях инфекционного, паразитарного, профессионального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предварительные и периодические медицинские осмотры с учетом возраста, состояния здоровья, профессии, в соответствии с нормативными правовыми актами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диспансеризацию населения с целью раннего выявления хронических заболеваний, и (или) состояний, и (или) последствий травм костно-мышечной системы, основных факторов риска их развития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диспансерное наблюдение за пациентами с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выявленными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медицинских осмотров, диспансеризации, диспансерного наблюдения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работников, участвующих в проведении предварительных и периодических медицинских осмотров, диспансеризации населения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диспансерного наблюдения за пациентами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8"/>
        <w:gridCol w:w="423"/>
        <w:gridCol w:w="680"/>
        <w:gridCol w:w="189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заболеваемости, инвалидности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инвалидности для оценки здоровья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документа, и контролировать качество ее ведения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66"/>
        <w:gridCol w:w="423"/>
        <w:gridCol w:w="680"/>
        <w:gridCol w:w="276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Выявлять клинические признаки состояний пациентов, требующих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состояния, требующие оказания медицинской помощи в экстренной форме,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в экстренной форме, вызванных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Обобщенная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5143"/>
        <w:gridCol w:w="423"/>
        <w:gridCol w:w="181"/>
        <w:gridCol w:w="1684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специализированной медицинской помощи пациентам при травмах, заболеваниях и (или) состояниях костно-мышечной системы в стационарных условиях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98"/>
        <w:gridCol w:w="1014"/>
        <w:gridCol w:w="184"/>
        <w:gridCol w:w="1711"/>
        <w:gridCol w:w="1146"/>
        <w:gridCol w:w="2727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52"/>
        <w:gridCol w:w="3228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9"/>
        <w:gridCol w:w="6991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отвечающей профессиональным компетенциям, соответствующим обобщенной трудовой функции кода B профессионального стандарта "Врач - травматолог-ортопед"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B профессионального стандарта "Врач - травматолог-ортопед"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съездах, конгрессах, конференциях, мастер-классах 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характеристики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87"/>
        <w:gridCol w:w="1040"/>
        <w:gridCol w:w="5753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травматолог-ортопед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3.2.1.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44"/>
        <w:gridCol w:w="423"/>
        <w:gridCol w:w="667"/>
        <w:gridCol w:w="199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пациентов в целях выявления травм, заболеваний и (или) состояний костно-мышечной системы, установления диагноза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8"/>
        <w:gridCol w:w="7312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жалоб, анамнеза жизни и заболевания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осмотра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инструментальное обследование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лабораторное исследование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клинического диагноза в соответствии с 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диагностических манипуляций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при травмах, заболеваниях и (или) состояниях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методами осмотра и обследования взрослых и детей с травмами, заболеваниями и (или) состояниями костно-мышечной системы с учетом возрастных анатомо-функциональных особенностей в стационарных условиях, в соответствии с действующими порядками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термических, химических и электрических ожогах;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мышц;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визуальное исследование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костной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перкуссия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пальпация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чувствительной и двигательной сферы при патологии периферической нервной системы;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грудной клетки;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формы ног;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телосложения;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массы тела;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спины;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живота;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силы мышц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статической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динамической силы одной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костей;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плантография (получение графического отпечатка подошвенной поверхности стопы);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осанкометрия;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роста;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позвоночника;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основных анатомических окружностей;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линейное измерение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объема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подвижности сустава (углометрия);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поперечного диаметра грудной клетки;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передне-заднего диаметра грудной клетки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инструментального обследования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инструментального обследования пациентов с травмами, заболеваниями и (или) состояниями костно-мышечной системы в стационарных условиях: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ультразвуковое исследование мягких тканей, ультразвуковое сканирование суставов, ультразвуковая допплерография сосудов верхних и нижних конечностей, рентгенография, магнитно-резонансная томография, компьютерная томография, ангиография, радионуклидное исследование, денситометрия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лабораторного исследования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травмами, заболеваниями и (или) состояниями костно-мышечной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и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симптомы и синдромы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 в медицинских организациях, оказывающих медицинскую помощь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помощи, 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осмотра и обследования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Анатомо-функциональное состояние костно-мышечной системы у пациентов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 и патогенез, патоморфология, клиническая картина, дифференциальная диагностика, особенности течения, осложнения и исходы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костно-мышечной системы при иных заболеваниях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и (или) состояния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клинической и параклинической диагностики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направления пациентов к врачам-специалистам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заболевания и (или) состояния костно-мышечной системы, требующие оказания медицинской помощи в неотложной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и (или) состояния иных органов и систем, сопровождающиеся изменениями со стороны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3.2.2.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385"/>
        <w:gridCol w:w="423"/>
        <w:gridCol w:w="667"/>
        <w:gridCol w:w="1956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лечения пациентам с травмами, заболеваниями и (или) состояниями костно-мышечной системы, контроль его эффективности и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69"/>
        <w:gridCol w:w="7311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препаратов и (или) медицинских изделий, немедикаментозного лечения, лазерных или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подбор пациентам ортопедических средств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препараты, медицинские изделия и лечебное питание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немедикаментозного лечения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подготовки пациентов с травмами, заболеваниями и (или) состояниями костно-мышечной системы к хирургическому вмешательству или манипуляции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следующие хирургические вмешательства и манипуляции пациентам с травмами, заболеваниями и (или) состояниями костно-мышечной системы: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артроскопия диагностическая;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биопсия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длинных костей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позвоночника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трепанбиопсия костей таза под контролем КТ;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биопсия тканей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хирургическая обработка раны гидрохирургическим скальпелем;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ревизия послеоперационной раны под наркозом;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широкие лампасные разрезы;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рубцовой деформации с замещением дефекта местными тканями;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широкое иссечение опухоли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множественных новообразований мягких тканей;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контрактуры Дюпюитрена;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удлинение, укорочение, перемещение мышцы и сухожилия;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мышцы;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дренажа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интрамедуллярных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инородного тела кости экстрамедуллярных металлоконструкций;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секвестра;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полная остэктомия;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 внутреннего фиксирующего устройства;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танталовой нитью;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кости титановой пластиной;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интрамедуллярный стержневой остеосинтез;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удлинение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корригирующая деторсионно-варизирующая остеотомия проксимального конца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укорочение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(без внутренней фиксации);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перелома с внутренней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открытая коррекция отделенного эпифиза;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по поводу множественных переломов и повреждений;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гало-аппарата;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наружных фиксирующих устройств с использованием компрессионно-дистракционного аппарата внешней фиксации;</w:t>
            </w:r>
          </w:p>
        </w:tc>
      </w:tr>
      <w:tr w:rsidR="00B75C78" w:rsidRPr="00B75C78" w:rsidTr="00B75C78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репозиция отломков костей при переломах;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ламинэктомия позвонков с фиксацией;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реваскуляризирующая остеоперфорация;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пластика мышечно-реберного дефекта;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удаление дистракционного аппарата;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остеонекрэктомия;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краевая резекция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большой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малой берцовой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голени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бедренной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плечевой кости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предплечья сегментарная;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лонной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подвздошной кости;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таза;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резекция костей верхнего плечевого комплекса;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одного или нескольких пальцев;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лечение вывиха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хондротомия;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поражения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полулунного хряща коленного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артродез стопы и голеностопного сустава;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стопы и пальцев ноги;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кисти и пальцев руки;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артропластика суставов;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иссечение суставной сумки (синовэктомия);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менискэктомия;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дренирование плевральной полости;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декомпрессивная трепанация;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сшивание нерва с использованием микрохирургической техники;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трансплантация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аутотрансплантация периферического нерва с использованием микрохирургической техники;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транспозиция нерва;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врожденной кривошее;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операции при врожденном вывихе бедра;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голени;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стопы;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нижней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плеча;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предплечья;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ампутация кисти;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экзартикуляция верхней конечности;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остеопластика;</w:t>
            </w:r>
          </w:p>
          <w:p w:rsidR="00B75C78" w:rsidRPr="00B75C78" w:rsidRDefault="00B75C78" w:rsidP="00B75C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абляция радиочастотная новообразований костей под контролем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ультразвукового исследования;</w:t>
            </w:r>
          </w:p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абляция радиочастотная новообразований костей под контролем рентгенологического исследования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лекарственные препараты в предоперационном периоде и в послеоперационном периоде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и использовать протезно-ортопедические изделия: корсеты, ортопедические аппараты и обувь, тутора, брейсы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схему послеоперационного ведения пациента, его реабилитацию, профилактику послеоперационных осложнений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внезапного прекращения кровообращения и дыхания, 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течения заболевания и (или) состояния, корректировать план лечения в зависимости от особенностей течения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пациентам при неотложных состояниях, вызванных травмами, заболеваниями и (или) состояниями костно-мышечной системы, в том числе в чрезвычайных ситуациях,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медицинской помощи при болезнях костно-мышечной системы и соединительной ткани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пациентов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в стационарных условиях в травматологии-ортопедии;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немедикаментозного лечения травм, заболеваний и (или) состояний костно-мышечной системы в стационарных условиях;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хирургического лечения травм, заболеваний и (или) состояний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вмешательства при травмах, заболеваниях и (или) состояниях костно-мышечной системы в стационарных условиях; показания и противопоказания; возможные осложнения, побочные действия, нежелательные реакции, в том числе непредвиденные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Предоперационная подготовка и послеоперационное ведение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в том числе хирургический инструментарий, расходные материалы, применяемые при лечебных манипуляциях, лазерных и хирургических вмешательствах на костно-мышечной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обезболивания, применяемые при оказании медицинской помощи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при неотложных состояниях пациентам с травмами, заболеваниями и (или) состояниями костно-мышечной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3.2.3.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78"/>
        <w:gridCol w:w="423"/>
        <w:gridCol w:w="667"/>
        <w:gridCol w:w="1763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медицинские противопоказания для проведения мероприятий медицинской реабилитации пациентам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стационарных условиях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реабилитационных мероприятий у пациентов с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пациентов с травмами, заболеваниями и (или) состояниями костно-мышечной системы к врачам-специалистам (физиотерапевт, протезист, психолог, невропатолог)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мероприятий медицинской реабилитации пациентов с травмами, заболеваниями и (или) состояниями костно-мышечной системы, в том числе при реализации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технические средства реабилитации и давать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медицинской реабилитации и организации санаторно-курортного лечения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реабилитации пациентов с травмами, заболеваниями и (или) состояниями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медицинской реабилитации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у пациентов с травмами, заболеваниями и (или) состояниями костно-мышечной системы, в том числе индивидуальной программы реабилитации или абилитации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у пациентов с травмами, заболеваниями и (или) состояниями костно-мышечной системы, инвалидов по опорно-двигательной системе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 с травмами, заболеваниями и (или) состояниями костно-мышечной системы к врачам-специалистам для назначения и проведения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для назначения ортопедических протезов в стационарных условиях, методы ухода за ними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непредвиденных, возникших в результате мероприятий медицинской реабилитации пациентов с травмами, заболеваниями и (или) состояниями костно-мышечной системы, инвалидов с заболеванием опорно-двигательного аппарата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3.2.4.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534"/>
        <w:gridCol w:w="423"/>
        <w:gridCol w:w="667"/>
        <w:gridCol w:w="180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составе комиссии судебно-медицинских экспертиз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осуществляемой врачебной комиссией медицинской организации, оформление листа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функции костно-мышечной системы, для прохождения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медицинские заключения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обязанностей специалиста в судебно-медицинских экспертизах в судебных заседаниях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опорно-двигательного аппарата, обусловленное заболеваниями костно-мышечной системы и соединительной ткани, на медико-социальную экспертизу, требования к оформлению медицинской документации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судебно-медицинской экспертизы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3.2.5.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31"/>
        <w:gridCol w:w="423"/>
        <w:gridCol w:w="667"/>
        <w:gridCol w:w="1910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0"/>
        <w:gridCol w:w="7310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профилактика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профилактических мероприятий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санитарно-просветительную работу по формированию здорового образа жизни, профилактике травм, заболеваний и (или) состояний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 в стационарных условиях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потребления и борьбы с немедицинским потреблением наркотических средств и психотропных веществ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травм, заболеваний и (или) состояний костно-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заболеваний, и (или) состояний, и (или) последствий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травм, заболеваний и (или) состояний костно-мышечной системы у пациентов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с хроническими заболеваниями, и (или) состояниями, и (или) последствиями травм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3.2.6.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4449"/>
        <w:gridCol w:w="423"/>
        <w:gridCol w:w="667"/>
        <w:gridCol w:w="1892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5"/>
        <w:gridCol w:w="7245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показателей заболеваемости костно-мышечной системы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персональных данных пациентов и сведений, составляющих врачебную тайну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медицинскую документацию и контролировать качество ее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медико-статистических показателей заболеваемости, инвалидизации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противоэпидемические мероприятия в случае возникновения очага инфекции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"травматология и ортопедия", в том числе в форме электронного документа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находящегося в распоряжении медицинского персонала в медицинских организациях, оказывающих медицинскую помощь по профилю "травматология и ортопедия"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3.2.7. Трудовая функция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9"/>
        <w:gridCol w:w="3574"/>
        <w:gridCol w:w="423"/>
        <w:gridCol w:w="667"/>
        <w:gridCol w:w="2767"/>
        <w:gridCol w:w="140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07"/>
        <w:gridCol w:w="1014"/>
        <w:gridCol w:w="184"/>
        <w:gridCol w:w="1760"/>
        <w:gridCol w:w="1162"/>
        <w:gridCol w:w="2853"/>
      </w:tblGrid>
      <w:tr w:rsidR="00B75C78" w:rsidRPr="00B75C78" w:rsidTr="00B75C78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C78" w:rsidRPr="00B75C78" w:rsidTr="00B75C78">
        <w:tc>
          <w:tcPr>
            <w:tcW w:w="0" w:type="auto"/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6"/>
        <w:gridCol w:w="7304"/>
      </w:tblGrid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</w:t>
            </w: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помощи в экстренной форме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пациентам с травмами, заболеваниями и (или) состояниями костно-мышечной системы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пациенту в экстренной форме</w:t>
            </w:r>
          </w:p>
        </w:tc>
      </w:tr>
      <w:tr w:rsidR="00B75C78" w:rsidRPr="00B75C78" w:rsidTr="00B75C7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неотложных или экстренных состояний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оказания медицинской помощи в экстренной форме пациентам с травмами, заболеваниями и (или) состояниями костно-мышечной системы, в том числе в чрезвычайных ситуациях в стационарных условиях,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B75C78" w:rsidRPr="00B75C78" w:rsidTr="00B75C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C78" w:rsidRPr="00B75C78" w:rsidRDefault="00B75C78" w:rsidP="00B75C78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Сведения об организациях - разработчиках</w:t>
      </w:r>
    </w:p>
    <w:p w:rsidR="00B75C78" w:rsidRPr="00B75C78" w:rsidRDefault="00B75C78" w:rsidP="00B75C7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профессионального стандарта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86"/>
        <w:gridCol w:w="6394"/>
      </w:tblGrid>
      <w:tr w:rsidR="00B75C78" w:rsidRPr="00B75C78" w:rsidTr="00B75C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divId w:val="441341478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травматологов и ортопедов России",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Сергей Павлович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40"/>
        <w:gridCol w:w="8940"/>
      </w:tblGrid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"Научно-исследовательский институт труда и социального страхования" Минтруда России, город Москва</w:t>
            </w:r>
          </w:p>
        </w:tc>
      </w:tr>
      <w:tr w:rsidR="00B75C78" w:rsidRPr="00B75C78" w:rsidTr="00B75C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C78" w:rsidRPr="00B75C78" w:rsidRDefault="00B75C78" w:rsidP="00B75C7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"Национальный медицинский исследовательский центр травматологии и ортопедии имени Н.Н. Приорова" Минздрава России, город Москва</w:t>
            </w:r>
          </w:p>
        </w:tc>
      </w:tr>
    </w:tbl>
    <w:p w:rsidR="00B75C78" w:rsidRPr="00B75C78" w:rsidRDefault="00B75C78" w:rsidP="00B75C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Общероссийский классификатор занятий.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Общероссийский классификатор видов экономической деятельности.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</w:t>
      </w: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Минюстом России 29 марта 2013 г. N 27918), с изменениями, внесенными приказом Минздрава России от 10 февраля 2016 г. N 82н (зарегистрирован Минюстом России 11 марта 2016 г., регистрационный N 41389).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Трудовой кодекс Российской Федерации, статья 213 (Собрание законодательства Российской Федерации, 2002, N 1, ст. 3; 2004, N 35, ст. 3607; 2006, N 27, ст. 2878; 2008, N 30, ст. 3616; 2011, N 49, ст. 7031; 2013, N 48, ст. 6165, N 52, ст. 6986; 2015,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Трудовой кодекс Российской Федерации, статья 351.1 (Собрание законодательства Российской Федерации, 2002, N 1, ст. 3; 2006, N 27, ст. 2878; 2008, N 9, ст. 812; 2015, N 1, ст. 42; N 29, ст. 4363).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Федеральный закон от 21 ноября 2011 г. N 323-ФЗ "Об основах охраны здоровья граждан в Российской Федерации", статья 71 (Собрание законодательства Российской Федерации, 2011, N 48, ст. 6724; 2013, N 27, ст. 3477) и статья 13 (Собрание законодательства Российской Федерации, 2011 г., N 48, ст. 6724; 2013, N 27, ст. 3477, N 30, ст. 4038; N 48, ст. 6265; 2014, N 23, ст. 2930; 2015, N 14, ст. 2018; N 29, ст. 4356).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Единый квалификационный справочник должностей руководителей, специалистов и служащих.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Общероссийский классификатор профессий рабочих, должностей служащих и тарифных разрядов.</w:t>
      </w:r>
    </w:p>
    <w:p w:rsidR="00B75C78" w:rsidRPr="00B75C78" w:rsidRDefault="00B75C78" w:rsidP="00B75C7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5C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Общероссийский классификатор специальностей по образованию.</w:t>
      </w:r>
    </w:p>
    <w:p w:rsidR="00020841" w:rsidRPr="00B75C78" w:rsidRDefault="00020841"/>
    <w:sectPr w:rsidR="00020841" w:rsidRPr="00B75C78" w:rsidSect="000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C78"/>
    <w:rsid w:val="00020841"/>
    <w:rsid w:val="00B7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7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9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0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0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7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7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8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0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5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9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0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5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2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9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6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3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1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6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7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3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0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3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9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0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0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5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1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1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4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8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9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5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4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2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3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7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1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8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44193</Words>
  <Characters>251904</Characters>
  <Application>Microsoft Office Word</Application>
  <DocSecurity>0</DocSecurity>
  <Lines>2099</Lines>
  <Paragraphs>591</Paragraphs>
  <ScaleCrop>false</ScaleCrop>
  <Company>VMA</Company>
  <LinksUpToDate>false</LinksUpToDate>
  <CharactersWithSpaces>295506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3</cp:revision>
  <dcterms:created xsi:type="dcterms:W3CDTF">2018-12-12T12:17:00Z</dcterms:created>
  <dcterms:modified xsi:type="dcterms:W3CDTF">2018-12-12T12:17:00Z</dcterms:modified>
</cp:coreProperties>
</file>